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53AB" w14:textId="5BAF3DDB" w:rsidR="00EC4E17" w:rsidRPr="00CE122E" w:rsidRDefault="00C620F7" w:rsidP="00EC4E1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E+H Sans" w:eastAsia="Times New Roman" w:hAnsi="E+H Sans" w:cs="Arial"/>
          <w:b/>
          <w:bCs/>
          <w:u w:val="single"/>
          <w:lang w:val="en-US" w:eastAsia="de-DE"/>
        </w:rPr>
      </w:pPr>
      <w:proofErr w:type="spellStart"/>
      <w:r>
        <w:rPr>
          <w:rFonts w:ascii="E+H Sans" w:eastAsia="Times New Roman" w:hAnsi="E+H Sans" w:cs="Arial"/>
          <w:b/>
          <w:bCs/>
          <w:u w:val="single"/>
          <w:lang w:val="en-US" w:eastAsia="de-DE"/>
        </w:rPr>
        <w:t>qTOWER</w:t>
      </w:r>
      <w:proofErr w:type="spellEnd"/>
      <w:r>
        <w:rPr>
          <w:rFonts w:ascii="Arial" w:eastAsia="Times New Roman" w:hAnsi="Arial" w:cs="Arial"/>
          <w:b/>
          <w:bCs/>
          <w:u w:val="single"/>
          <w:lang w:val="en-US" w:eastAsia="de-DE"/>
        </w:rPr>
        <w:t> </w:t>
      </w:r>
      <w:r>
        <w:rPr>
          <w:rFonts w:ascii="E+H Sans" w:eastAsia="Times New Roman" w:hAnsi="E+H Sans" w:cs="Arial"/>
          <w:b/>
          <w:bCs/>
          <w:u w:val="single"/>
          <w:lang w:val="en-US" w:eastAsia="de-DE"/>
        </w:rPr>
        <w:t>iris</w:t>
      </w:r>
      <w:r w:rsidR="00EC4E17" w:rsidRPr="00CE122E">
        <w:rPr>
          <w:rFonts w:ascii="E+H Sans" w:eastAsia="Times New Roman" w:hAnsi="E+H Sans" w:cs="Arial"/>
          <w:b/>
          <w:bCs/>
          <w:u w:val="single"/>
          <w:lang w:val="en-US" w:eastAsia="de-DE"/>
        </w:rPr>
        <w:t xml:space="preserve"> – the new qPCR</w:t>
      </w:r>
      <w:r w:rsidR="00D04BFE" w:rsidRPr="00CE122E">
        <w:rPr>
          <w:rFonts w:ascii="E+H Sans" w:eastAsia="Times New Roman" w:hAnsi="E+H Sans" w:cs="Arial"/>
          <w:b/>
          <w:bCs/>
          <w:u w:val="single"/>
          <w:lang w:val="en-US" w:eastAsia="de-DE"/>
        </w:rPr>
        <w:t xml:space="preserve"> </w:t>
      </w:r>
      <w:r w:rsidR="00EC4E17" w:rsidRPr="00CE122E">
        <w:rPr>
          <w:rFonts w:ascii="E+H Sans" w:eastAsia="Times New Roman" w:hAnsi="E+H Sans" w:cs="Arial"/>
          <w:b/>
          <w:bCs/>
          <w:u w:val="single"/>
          <w:lang w:val="en-US" w:eastAsia="de-DE"/>
        </w:rPr>
        <w:t xml:space="preserve">allrounder  </w:t>
      </w:r>
    </w:p>
    <w:p w14:paraId="06BCFFF6" w14:textId="3F45EF4F" w:rsidR="00C06953" w:rsidRPr="00CE122E" w:rsidRDefault="00C06953" w:rsidP="00C06953">
      <w:pPr>
        <w:pStyle w:val="AJHeaderblack"/>
        <w:spacing w:line="240" w:lineRule="auto"/>
        <w:rPr>
          <w:rFonts w:ascii="E+H Sans" w:hAnsi="E+H Sans"/>
          <w:b/>
          <w:bCs/>
          <w:szCs w:val="28"/>
          <w:lang w:val="en-US"/>
        </w:rPr>
      </w:pPr>
      <w:r w:rsidRPr="00CE122E">
        <w:rPr>
          <w:rFonts w:ascii="E+H Sans" w:hAnsi="E+H Sans"/>
          <w:b/>
          <w:bCs/>
          <w:szCs w:val="28"/>
          <w:lang w:val="en-US"/>
        </w:rPr>
        <w:t xml:space="preserve">Analytik Jena presents </w:t>
      </w:r>
      <w:r w:rsidR="000716CB" w:rsidRPr="00CE122E">
        <w:rPr>
          <w:rFonts w:ascii="E+H Sans" w:hAnsi="E+H Sans"/>
          <w:b/>
          <w:bCs/>
          <w:szCs w:val="28"/>
          <w:lang w:val="en-US"/>
        </w:rPr>
        <w:t xml:space="preserve">qPCR </w:t>
      </w:r>
      <w:r w:rsidRPr="00CE122E">
        <w:rPr>
          <w:rFonts w:ascii="E+H Sans" w:hAnsi="E+H Sans"/>
          <w:b/>
          <w:bCs/>
          <w:szCs w:val="28"/>
          <w:lang w:val="en-US"/>
        </w:rPr>
        <w:t xml:space="preserve">product novelty at </w:t>
      </w:r>
      <w:r w:rsidR="00C74DC6" w:rsidRPr="00CE122E">
        <w:rPr>
          <w:rFonts w:ascii="E+H Sans" w:hAnsi="E+H Sans"/>
          <w:b/>
          <w:bCs/>
          <w:szCs w:val="28"/>
          <w:lang w:val="en-US"/>
        </w:rPr>
        <w:t xml:space="preserve">LABVOLUTION </w:t>
      </w:r>
      <w:r w:rsidRPr="00CE122E">
        <w:rPr>
          <w:rFonts w:ascii="E+H Sans" w:hAnsi="E+H Sans"/>
          <w:b/>
          <w:bCs/>
          <w:szCs w:val="28"/>
          <w:lang w:val="en-US"/>
        </w:rPr>
        <w:t>2023</w:t>
      </w:r>
    </w:p>
    <w:p w14:paraId="4EF39304" w14:textId="2358CBD9" w:rsidR="00C65454" w:rsidRPr="00CE122E" w:rsidRDefault="00C06953" w:rsidP="569835B3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0"/>
        <w:rPr>
          <w:rFonts w:ascii="E+H Sans" w:eastAsia="Times New Roman" w:hAnsi="E+H Sans" w:cs="Arial"/>
          <w:b/>
          <w:bCs/>
          <w:lang w:val="en-US" w:eastAsia="de-DE"/>
        </w:rPr>
      </w:pPr>
      <w:r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Jena, </w:t>
      </w:r>
      <w:r w:rsidR="00E5647A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May </w:t>
      </w:r>
      <w:r w:rsidR="00F20662" w:rsidRPr="00CE122E">
        <w:rPr>
          <w:rFonts w:ascii="E+H Sans" w:eastAsia="Times New Roman" w:hAnsi="E+H Sans" w:cs="Arial"/>
          <w:b/>
          <w:bCs/>
          <w:lang w:val="en-US" w:eastAsia="de-DE"/>
        </w:rPr>
        <w:t>8</w:t>
      </w:r>
      <w:r w:rsidR="00E5647A" w:rsidRPr="00CE122E">
        <w:rPr>
          <w:rFonts w:ascii="E+H Sans" w:eastAsia="Times New Roman" w:hAnsi="E+H Sans" w:cs="Arial"/>
          <w:b/>
          <w:bCs/>
          <w:lang w:val="en-US" w:eastAsia="de-DE"/>
        </w:rPr>
        <w:t>,</w:t>
      </w:r>
      <w:r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2023 –</w:t>
      </w:r>
      <w:r w:rsidR="00DC48DE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</w:t>
      </w:r>
      <w:proofErr w:type="spellStart"/>
      <w:r w:rsidR="00DC48DE" w:rsidRPr="00CE122E">
        <w:rPr>
          <w:rFonts w:ascii="E+H Sans" w:eastAsia="Times New Roman" w:hAnsi="E+H Sans" w:cs="Arial"/>
          <w:b/>
          <w:bCs/>
          <w:lang w:val="en-US" w:eastAsia="de-DE"/>
        </w:rPr>
        <w:t>Analytik</w:t>
      </w:r>
      <w:proofErr w:type="spellEnd"/>
      <w:r w:rsidR="00DC48DE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Jena, the global supplier of analytical measurement technology, will present </w:t>
      </w:r>
      <w:r w:rsidR="0002011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the next generation of </w:t>
      </w:r>
      <w:r w:rsidR="7019CF8E" w:rsidRPr="00CE122E">
        <w:rPr>
          <w:rFonts w:ascii="E+H Sans" w:eastAsia="Times New Roman" w:hAnsi="E+H Sans" w:cs="Arial"/>
          <w:b/>
          <w:bCs/>
          <w:lang w:val="en-US" w:eastAsia="de-DE"/>
        </w:rPr>
        <w:t>r</w:t>
      </w:r>
      <w:r w:rsidR="0002011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eal-time PCR </w:t>
      </w:r>
      <w:r w:rsidR="39545C28" w:rsidRPr="00CE122E">
        <w:rPr>
          <w:rFonts w:ascii="E+H Sans" w:eastAsia="Times New Roman" w:hAnsi="E+H Sans" w:cs="Arial"/>
          <w:b/>
          <w:bCs/>
          <w:lang w:val="en-US" w:eastAsia="de-DE"/>
        </w:rPr>
        <w:t>t</w:t>
      </w:r>
      <w:r w:rsidR="0002011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hermal </w:t>
      </w:r>
      <w:r w:rsidR="46DCA7EE" w:rsidRPr="00CE122E">
        <w:rPr>
          <w:rFonts w:ascii="E+H Sans" w:eastAsia="Times New Roman" w:hAnsi="E+H Sans" w:cs="Arial"/>
          <w:b/>
          <w:bCs/>
          <w:lang w:val="en-US" w:eastAsia="de-DE"/>
        </w:rPr>
        <w:t>c</w:t>
      </w:r>
      <w:r w:rsidR="0002011F" w:rsidRPr="00CE122E">
        <w:rPr>
          <w:rFonts w:ascii="E+H Sans" w:eastAsia="Times New Roman" w:hAnsi="E+H Sans" w:cs="Arial"/>
          <w:b/>
          <w:bCs/>
          <w:lang w:val="en-US" w:eastAsia="de-DE"/>
        </w:rPr>
        <w:t>yclers</w:t>
      </w:r>
      <w:r w:rsidR="00C65454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at this year</w:t>
      </w:r>
      <w:r w:rsidR="00A27D9F" w:rsidRPr="00CE122E">
        <w:rPr>
          <w:rFonts w:ascii="E+H Sans" w:eastAsia="Times New Roman" w:hAnsi="E+H Sans" w:cs="Arial"/>
          <w:b/>
          <w:bCs/>
          <w:lang w:val="en-US" w:eastAsia="de-DE"/>
        </w:rPr>
        <w:t>’</w:t>
      </w:r>
      <w:r w:rsidR="00C65454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s </w:t>
      </w:r>
      <w:r w:rsidR="006C01A6" w:rsidRPr="00CE122E">
        <w:rPr>
          <w:rFonts w:ascii="E+H Sans" w:eastAsia="Times New Roman" w:hAnsi="E+H Sans" w:cs="Arial"/>
          <w:b/>
          <w:bCs/>
          <w:lang w:val="en-US" w:eastAsia="de-DE"/>
        </w:rPr>
        <w:t>LABVOLUTION</w:t>
      </w:r>
      <w:r w:rsidR="0002011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: </w:t>
      </w:r>
      <w:proofErr w:type="spellStart"/>
      <w:r w:rsidR="00C620F7">
        <w:rPr>
          <w:rFonts w:ascii="E+H Sans" w:eastAsia="Times New Roman" w:hAnsi="E+H Sans" w:cs="Arial"/>
          <w:b/>
          <w:bCs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b/>
          <w:bCs/>
          <w:lang w:val="en-US" w:eastAsia="de-DE"/>
        </w:rPr>
        <w:t> </w:t>
      </w:r>
      <w:r w:rsidR="00C620F7">
        <w:rPr>
          <w:rFonts w:ascii="E+H Sans" w:eastAsia="Times New Roman" w:hAnsi="E+H Sans" w:cs="Arial"/>
          <w:b/>
          <w:bCs/>
          <w:lang w:val="en-US" w:eastAsia="de-DE"/>
        </w:rPr>
        <w:t>iris</w:t>
      </w:r>
      <w:r w:rsidR="00BC7DA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is a further development of the </w:t>
      </w:r>
      <w:proofErr w:type="spellStart"/>
      <w:r w:rsidR="00BC7DAF" w:rsidRPr="00CE122E">
        <w:rPr>
          <w:rFonts w:ascii="E+H Sans" w:eastAsia="Times New Roman" w:hAnsi="E+H Sans" w:cs="Arial"/>
          <w:b/>
          <w:bCs/>
          <w:lang w:val="en-US" w:eastAsia="de-DE"/>
        </w:rPr>
        <w:t>qTOWER</w:t>
      </w:r>
      <w:proofErr w:type="spellEnd"/>
      <w:r w:rsidR="3D2C5DC7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series</w:t>
      </w:r>
      <w:r w:rsidR="00BC7DA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and rings in a new era</w:t>
      </w:r>
      <w:r w:rsidR="00971B80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of qPCR thermal cycling</w:t>
      </w:r>
      <w:r w:rsidR="00BC7DA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. The new design </w:t>
      </w:r>
      <w:r w:rsidR="000B27BB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features </w:t>
      </w:r>
      <w:r w:rsidR="00BC7DA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an extended wavelength range up to the UVA spectrum as well as improved software and numerous new </w:t>
      </w:r>
      <w:r w:rsidR="004611F9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benefits </w:t>
      </w:r>
      <w:r w:rsidR="00BC7DAF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that ensure the highest level of application comfort and </w:t>
      </w:r>
      <w:r w:rsidR="00E5647A" w:rsidRPr="00CE122E">
        <w:rPr>
          <w:rFonts w:ascii="E+H Sans" w:eastAsia="Times New Roman" w:hAnsi="E+H Sans" w:cs="Arial"/>
          <w:b/>
          <w:bCs/>
          <w:lang w:val="en-US" w:eastAsia="de-DE"/>
        </w:rPr>
        <w:t>efficiency.</w:t>
      </w:r>
    </w:p>
    <w:p w14:paraId="6B844FFB" w14:textId="77777777" w:rsidR="00246138" w:rsidRPr="00CE122E" w:rsidRDefault="00246138" w:rsidP="78FB4DB4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E+H Sans" w:eastAsia="Times New Roman" w:hAnsi="E+H Sans" w:cs="Arial"/>
          <w:lang w:val="en-US" w:eastAsia="de-DE"/>
        </w:rPr>
      </w:pPr>
      <w:r w:rsidRPr="00CE122E">
        <w:rPr>
          <w:rFonts w:ascii="E+H Sans" w:eastAsia="Times New Roman" w:hAnsi="E+H Sans" w:cs="Arial"/>
          <w:lang w:val="en-US" w:eastAsia="de-DE"/>
        </w:rPr>
        <w:t xml:space="preserve">Multiplex assays are playing an increasingly important role in real-time PCR and are becoming a rapid and practical screening assay in all areas of life sciences. One of the biggest challenges in multiplex assays is the clean resolution of the individual fluorescence signals without crosstalk. </w:t>
      </w:r>
    </w:p>
    <w:p w14:paraId="62C53388" w14:textId="7D8A1472" w:rsidR="00E5647A" w:rsidRPr="00CE122E" w:rsidRDefault="00246138" w:rsidP="569835B3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E+H Sans" w:eastAsia="Times New Roman" w:hAnsi="E+H Sans" w:cs="Arial"/>
          <w:lang w:val="en-US" w:eastAsia="de-DE"/>
        </w:rPr>
      </w:pPr>
      <w:r w:rsidRPr="00CE122E">
        <w:rPr>
          <w:rFonts w:ascii="E+H Sans" w:eastAsia="Times New Roman" w:hAnsi="E+H Sans" w:cs="Arial"/>
          <w:lang w:val="en-US" w:eastAsia="de-DE"/>
        </w:rPr>
        <w:t xml:space="preserve">With a unique </w:t>
      </w:r>
      <w:r w:rsidR="00DC2357" w:rsidRPr="00CE122E">
        <w:rPr>
          <w:rFonts w:ascii="E+H Sans" w:eastAsia="Times New Roman" w:hAnsi="E+H Sans" w:cs="Arial"/>
          <w:lang w:val="en-US" w:eastAsia="de-DE"/>
        </w:rPr>
        <w:t>multicolor</w:t>
      </w:r>
      <w:r w:rsidRPr="00CE122E">
        <w:rPr>
          <w:rFonts w:ascii="E+H Sans" w:eastAsia="Times New Roman" w:hAnsi="E+H Sans" w:cs="Arial"/>
          <w:lang w:val="en-US" w:eastAsia="de-DE"/>
        </w:rPr>
        <w:t xml:space="preserve"> LED light source and matching filter modules, the new </w:t>
      </w:r>
      <w:proofErr w:type="spellStart"/>
      <w:r w:rsidR="00C620F7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lang w:val="en-US" w:eastAsia="de-DE"/>
        </w:rPr>
        <w:t> </w:t>
      </w:r>
      <w:r w:rsidR="00C620F7">
        <w:rPr>
          <w:rFonts w:ascii="E+H Sans" w:eastAsia="Times New Roman" w:hAnsi="E+H Sans" w:cs="Arial"/>
          <w:lang w:val="en-US" w:eastAsia="de-DE"/>
        </w:rPr>
        <w:t>iris</w:t>
      </w:r>
      <w:r w:rsidRPr="00CE122E">
        <w:rPr>
          <w:rFonts w:ascii="E+H Sans" w:eastAsia="Times New Roman" w:hAnsi="E+H Sans" w:cs="Arial"/>
          <w:lang w:val="en-US" w:eastAsia="de-DE"/>
        </w:rPr>
        <w:t xml:space="preserve"> enables optimal resolution of the individual </w:t>
      </w:r>
      <w:r w:rsidR="00DC2357" w:rsidRPr="00CE122E">
        <w:rPr>
          <w:rFonts w:ascii="E+H Sans" w:eastAsia="Times New Roman" w:hAnsi="E+H Sans" w:cs="Arial"/>
          <w:lang w:val="en-US" w:eastAsia="de-DE"/>
        </w:rPr>
        <w:t>color</w:t>
      </w:r>
      <w:r w:rsidRPr="00CE122E">
        <w:rPr>
          <w:rFonts w:ascii="E+H Sans" w:eastAsia="Times New Roman" w:hAnsi="E+H Sans" w:cs="Arial"/>
          <w:lang w:val="en-US" w:eastAsia="de-DE"/>
        </w:rPr>
        <w:t xml:space="preserve"> channels and delivers reliable qPCR results with multiplexing of up to 6 targets. With a wavelength range from UV to NIR, the </w:t>
      </w:r>
      <w:proofErr w:type="spellStart"/>
      <w:r w:rsidR="00C620F7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lang w:val="en-US" w:eastAsia="de-DE"/>
        </w:rPr>
        <w:t> </w:t>
      </w:r>
      <w:r w:rsidR="00C620F7">
        <w:rPr>
          <w:rFonts w:ascii="E+H Sans" w:eastAsia="Times New Roman" w:hAnsi="E+H Sans" w:cs="Arial"/>
          <w:lang w:val="en-US" w:eastAsia="de-DE"/>
        </w:rPr>
        <w:t>iris</w:t>
      </w:r>
      <w:r w:rsidRPr="00CE122E">
        <w:rPr>
          <w:rFonts w:ascii="E+H Sans" w:eastAsia="Times New Roman" w:hAnsi="E+H Sans" w:cs="Arial"/>
          <w:lang w:val="en-US" w:eastAsia="de-DE"/>
        </w:rPr>
        <w:t xml:space="preserve"> achieves unique flexibility in the real-time PCR thermal cycler field and beyond. </w:t>
      </w:r>
      <w:r w:rsidR="00E627EC" w:rsidRPr="00CE122E">
        <w:rPr>
          <w:rFonts w:ascii="E+H Sans" w:eastAsia="Times New Roman" w:hAnsi="E+H Sans" w:cs="Arial"/>
          <w:lang w:val="en-US" w:eastAsia="de-DE"/>
        </w:rPr>
        <w:t>All together</w:t>
      </w:r>
      <w:r w:rsidRPr="00CE122E">
        <w:rPr>
          <w:rFonts w:ascii="E+H Sans" w:eastAsia="Times New Roman" w:hAnsi="E+H Sans" w:cs="Arial"/>
          <w:lang w:val="en-US" w:eastAsia="de-DE"/>
        </w:rPr>
        <w:t xml:space="preserve"> the new </w:t>
      </w:r>
      <w:proofErr w:type="spellStart"/>
      <w:r w:rsidR="00C620F7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lang w:val="en-US" w:eastAsia="de-DE"/>
        </w:rPr>
        <w:t> </w:t>
      </w:r>
      <w:r w:rsidR="00C620F7">
        <w:rPr>
          <w:rFonts w:ascii="E+H Sans" w:eastAsia="Times New Roman" w:hAnsi="E+H Sans" w:cs="Arial"/>
          <w:lang w:val="en-US" w:eastAsia="de-DE"/>
        </w:rPr>
        <w:t>iris</w:t>
      </w:r>
      <w:r w:rsidRPr="00CE122E">
        <w:rPr>
          <w:rFonts w:ascii="E+H Sans" w:eastAsia="Times New Roman" w:hAnsi="E+H Sans" w:cs="Arial"/>
          <w:lang w:val="en-US" w:eastAsia="de-DE"/>
        </w:rPr>
        <w:t xml:space="preserve"> </w:t>
      </w:r>
      <w:r w:rsidR="00C65454" w:rsidRPr="00CE122E">
        <w:rPr>
          <w:rFonts w:ascii="E+H Sans" w:eastAsia="Times New Roman" w:hAnsi="E+H Sans" w:cs="Arial"/>
          <w:lang w:val="en-US" w:eastAsia="de-DE"/>
        </w:rPr>
        <w:t xml:space="preserve">offers a broad application range </w:t>
      </w:r>
      <w:r w:rsidR="00BC7DAF" w:rsidRPr="00CE122E">
        <w:rPr>
          <w:rFonts w:ascii="E+H Sans" w:eastAsia="Times New Roman" w:hAnsi="E+H Sans" w:cs="Arial"/>
          <w:lang w:val="en-US" w:eastAsia="de-DE"/>
        </w:rPr>
        <w:t>an</w:t>
      </w:r>
      <w:r w:rsidR="00C65454" w:rsidRPr="00CE122E">
        <w:rPr>
          <w:rFonts w:ascii="E+H Sans" w:eastAsia="Times New Roman" w:hAnsi="E+H Sans" w:cs="Arial"/>
          <w:lang w:val="en-US" w:eastAsia="de-DE"/>
        </w:rPr>
        <w:t>d the best price-performance ratio in the market</w:t>
      </w:r>
      <w:r w:rsidR="00E627EC" w:rsidRPr="00CE122E">
        <w:rPr>
          <w:rFonts w:ascii="E+H Sans" w:eastAsia="Times New Roman" w:hAnsi="E+H Sans" w:cs="Arial"/>
          <w:lang w:val="en-US" w:eastAsia="de-DE"/>
        </w:rPr>
        <w:t>.</w:t>
      </w:r>
    </w:p>
    <w:p w14:paraId="25D4235F" w14:textId="5E9C3536" w:rsidR="00062407" w:rsidRPr="00CE122E" w:rsidRDefault="00246138" w:rsidP="00FA52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E+H Sans" w:eastAsia="Times New Roman" w:hAnsi="E+H Sans" w:cs="Arial"/>
          <w:lang w:val="en-US" w:eastAsia="de-DE"/>
        </w:rPr>
      </w:pPr>
      <w:r w:rsidRPr="00CE122E">
        <w:rPr>
          <w:rFonts w:ascii="E+H Sans" w:eastAsia="Times New Roman" w:hAnsi="E+H Sans" w:cs="Arial"/>
          <w:lang w:val="en-US" w:eastAsia="de-DE"/>
        </w:rPr>
        <w:t xml:space="preserve">High quality sample block technology </w:t>
      </w:r>
      <w:r w:rsidR="007D45E7" w:rsidRPr="00CE122E">
        <w:rPr>
          <w:rFonts w:ascii="E+H Sans" w:eastAsia="Times New Roman" w:hAnsi="E+H Sans" w:cs="Arial"/>
          <w:lang w:val="en-US" w:eastAsia="de-DE"/>
        </w:rPr>
        <w:t>ensures</w:t>
      </w:r>
      <w:r w:rsidRPr="00CE122E">
        <w:rPr>
          <w:rFonts w:ascii="E+H Sans" w:eastAsia="Times New Roman" w:hAnsi="E+H Sans" w:cs="Arial"/>
          <w:lang w:val="en-US" w:eastAsia="de-DE"/>
        </w:rPr>
        <w:t xml:space="preserve"> best thermal well-to-well uniformity and unrivalled ramping rates</w:t>
      </w:r>
      <w:r w:rsidR="007D45E7" w:rsidRPr="00CE122E">
        <w:rPr>
          <w:rFonts w:ascii="E+H Sans" w:eastAsia="Times New Roman" w:hAnsi="E+H Sans" w:cs="Arial"/>
          <w:lang w:val="en-US" w:eastAsia="de-DE"/>
        </w:rPr>
        <w:t xml:space="preserve">. </w:t>
      </w:r>
      <w:r w:rsidRPr="00CE122E">
        <w:rPr>
          <w:rFonts w:ascii="E+H Sans" w:eastAsia="Times New Roman" w:hAnsi="E+H Sans" w:cs="Arial"/>
          <w:lang w:val="en-US" w:eastAsia="de-DE"/>
        </w:rPr>
        <w:t xml:space="preserve">The low noise emission </w:t>
      </w:r>
      <w:r w:rsidR="007D45E7" w:rsidRPr="00CE122E">
        <w:rPr>
          <w:rFonts w:ascii="E+H Sans" w:eastAsia="Times New Roman" w:hAnsi="E+H Sans" w:cs="Arial"/>
          <w:lang w:val="en-US" w:eastAsia="de-DE"/>
        </w:rPr>
        <w:t xml:space="preserve">of the </w:t>
      </w:r>
      <w:proofErr w:type="spellStart"/>
      <w:r w:rsidR="00C620F7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lang w:val="en-US" w:eastAsia="de-DE"/>
        </w:rPr>
        <w:t> </w:t>
      </w:r>
      <w:r w:rsidR="00C620F7">
        <w:rPr>
          <w:rFonts w:ascii="E+H Sans" w:eastAsia="Times New Roman" w:hAnsi="E+H Sans" w:cs="Arial"/>
          <w:lang w:val="en-US" w:eastAsia="de-DE"/>
        </w:rPr>
        <w:t>iris</w:t>
      </w:r>
      <w:r w:rsidR="007D45E7" w:rsidRPr="00CE122E">
        <w:rPr>
          <w:rFonts w:ascii="E+H Sans" w:eastAsia="Times New Roman" w:hAnsi="E+H Sans" w:cs="Arial"/>
          <w:lang w:val="en-US" w:eastAsia="de-DE"/>
        </w:rPr>
        <w:t xml:space="preserve"> </w:t>
      </w:r>
      <w:r w:rsidRPr="00CE122E">
        <w:rPr>
          <w:rFonts w:ascii="E+H Sans" w:eastAsia="Times New Roman" w:hAnsi="E+H Sans" w:cs="Arial"/>
          <w:lang w:val="en-US" w:eastAsia="de-DE"/>
        </w:rPr>
        <w:t xml:space="preserve">and its compact design makes it ideal for any lab. As every Analytik Jena qPCR device, the </w:t>
      </w:r>
      <w:proofErr w:type="spellStart"/>
      <w:r w:rsidR="00C620F7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lang w:val="en-US" w:eastAsia="de-DE"/>
        </w:rPr>
        <w:t> </w:t>
      </w:r>
      <w:r w:rsidR="00C620F7">
        <w:rPr>
          <w:rFonts w:ascii="E+H Sans" w:eastAsia="Times New Roman" w:hAnsi="E+H Sans" w:cs="Arial"/>
          <w:lang w:val="en-US" w:eastAsia="de-DE"/>
        </w:rPr>
        <w:t>iris</w:t>
      </w:r>
      <w:r w:rsidRPr="00CE122E">
        <w:rPr>
          <w:rFonts w:ascii="E+H Sans" w:eastAsia="Times New Roman" w:hAnsi="E+H Sans" w:cs="Arial"/>
          <w:lang w:val="en-US" w:eastAsia="de-DE"/>
        </w:rPr>
        <w:t xml:space="preserve"> offers maximum flexibility. The system with its freely configurable color filter selection is open for all qPCR consumables and reagents. The 10-year long-term warranty on the patented fiber-optical system proves the high quality and trusty engineering of Analytik Jena’s products.</w:t>
      </w:r>
    </w:p>
    <w:p w14:paraId="1ED43EFC" w14:textId="7E6A81BE" w:rsidR="3B3150BF" w:rsidRPr="00CE122E" w:rsidRDefault="00FA52E7" w:rsidP="00D4774E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E+H Sans" w:eastAsia="Times New Roman" w:hAnsi="E+H Sans" w:cs="Arial"/>
          <w:lang w:val="en-US" w:eastAsia="de-DE"/>
        </w:rPr>
      </w:pPr>
      <w:r w:rsidRPr="00CE122E">
        <w:rPr>
          <w:rFonts w:ascii="E+H Sans" w:eastAsia="Times New Roman" w:hAnsi="E+H Sans" w:cs="Arial"/>
          <w:lang w:val="en-US" w:eastAsia="de-DE"/>
        </w:rPr>
        <w:t xml:space="preserve">The Smart Software </w:t>
      </w:r>
      <w:r w:rsidR="003F0035" w:rsidRPr="00CE122E">
        <w:rPr>
          <w:rFonts w:ascii="E+H Sans" w:eastAsia="Times New Roman" w:hAnsi="E+H Sans" w:cs="Arial"/>
          <w:lang w:val="en-US" w:eastAsia="de-DE"/>
        </w:rPr>
        <w:t>user interface</w:t>
      </w:r>
      <w:r w:rsidRPr="00CE122E">
        <w:rPr>
          <w:rFonts w:ascii="E+H Sans" w:eastAsia="Times New Roman" w:hAnsi="E+H Sans" w:cs="Arial"/>
          <w:lang w:val="en-US" w:eastAsia="de-DE"/>
        </w:rPr>
        <w:t xml:space="preserve"> with enhanced functionalities, such as extended network accessibility, enables control of multiple units. Thanks to the improved algorithm, laboratories achieve </w:t>
      </w:r>
      <w:r w:rsidR="00586FF3" w:rsidRPr="00CE122E">
        <w:rPr>
          <w:rFonts w:ascii="E+H Sans" w:eastAsia="Times New Roman" w:hAnsi="E+H Sans" w:cs="Arial"/>
          <w:lang w:val="en-US" w:eastAsia="de-DE"/>
        </w:rPr>
        <w:t xml:space="preserve">even </w:t>
      </w:r>
      <w:r w:rsidRPr="00CE122E">
        <w:rPr>
          <w:rFonts w:ascii="E+H Sans" w:eastAsia="Times New Roman" w:hAnsi="E+H Sans" w:cs="Arial"/>
          <w:lang w:val="en-US" w:eastAsia="de-DE"/>
        </w:rPr>
        <w:t>more precise and reliable results</w:t>
      </w:r>
      <w:r w:rsidR="009D0B8F" w:rsidRPr="00CE122E">
        <w:rPr>
          <w:rFonts w:ascii="E+H Sans" w:eastAsia="Times New Roman" w:hAnsi="E+H Sans" w:cs="Arial"/>
          <w:lang w:val="en-US" w:eastAsia="de-DE"/>
        </w:rPr>
        <w:t xml:space="preserve"> – from single to multiplex qPCR applications.</w:t>
      </w:r>
    </w:p>
    <w:p w14:paraId="32DE5C90" w14:textId="29B23AC6" w:rsidR="006E3822" w:rsidRPr="00CE122E" w:rsidRDefault="00BF4901" w:rsidP="569835B3">
      <w:pPr>
        <w:shd w:val="clear" w:color="auto" w:fill="FFFFFF" w:themeFill="background1"/>
        <w:spacing w:beforeAutospacing="1" w:afterAutospacing="1" w:line="240" w:lineRule="auto"/>
        <w:outlineLvl w:val="0"/>
        <w:rPr>
          <w:rFonts w:ascii="E+H Sans" w:eastAsia="Times New Roman" w:hAnsi="E+H Sans" w:cs="Arial"/>
          <w:lang w:val="en-US" w:eastAsia="de-DE"/>
        </w:rPr>
      </w:pPr>
      <w:r w:rsidRPr="00CE122E">
        <w:rPr>
          <w:rFonts w:ascii="E+H Sans" w:eastAsia="Times New Roman" w:hAnsi="E+H Sans" w:cs="Arial"/>
          <w:lang w:val="en-US" w:eastAsia="de-DE"/>
        </w:rPr>
        <w:t>„</w:t>
      </w:r>
      <w:r w:rsidR="006A53A7" w:rsidRPr="00CE122E">
        <w:rPr>
          <w:rFonts w:ascii="E+H Sans" w:eastAsia="Times New Roman" w:hAnsi="E+H Sans" w:cs="Arial"/>
          <w:lang w:val="en-US" w:eastAsia="de-DE"/>
        </w:rPr>
        <w:t xml:space="preserve">With the new light source and additional features, this is the best qTOWER ever </w:t>
      </w:r>
      <w:r w:rsidR="00246DD8" w:rsidRPr="00CE122E">
        <w:rPr>
          <w:rFonts w:ascii="E+H Sans" w:eastAsia="Times New Roman" w:hAnsi="E+H Sans" w:cs="Arial"/>
          <w:lang w:val="en-US" w:eastAsia="de-DE"/>
        </w:rPr>
        <w:t>–</w:t>
      </w:r>
      <w:r w:rsidR="006A53A7" w:rsidRPr="00CE122E">
        <w:rPr>
          <w:rFonts w:ascii="E+H Sans" w:eastAsia="Times New Roman" w:hAnsi="E+H Sans" w:cs="Arial"/>
          <w:lang w:val="en-US" w:eastAsia="de-DE"/>
        </w:rPr>
        <w:t xml:space="preserve"> there is no better choice for our customers. With maximum flexibility and high reliability of results, the </w:t>
      </w:r>
      <w:proofErr w:type="spellStart"/>
      <w:r w:rsidR="00C620F7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lang w:val="en-US" w:eastAsia="de-DE"/>
        </w:rPr>
        <w:t> </w:t>
      </w:r>
      <w:r w:rsidR="00C620F7">
        <w:rPr>
          <w:rFonts w:ascii="E+H Sans" w:eastAsia="Times New Roman" w:hAnsi="E+H Sans" w:cs="Arial"/>
          <w:lang w:val="en-US" w:eastAsia="de-DE"/>
        </w:rPr>
        <w:t>iris</w:t>
      </w:r>
      <w:r w:rsidR="006A53A7" w:rsidRPr="00CE122E">
        <w:rPr>
          <w:rFonts w:ascii="E+H Sans" w:eastAsia="Times New Roman" w:hAnsi="E+H Sans" w:cs="Arial"/>
          <w:lang w:val="en-US" w:eastAsia="de-DE"/>
        </w:rPr>
        <w:t xml:space="preserve"> is also currently one of the best real-time PCR thermal cyclers on the </w:t>
      </w:r>
      <w:proofErr w:type="gramStart"/>
      <w:r w:rsidR="006A53A7" w:rsidRPr="00CE122E">
        <w:rPr>
          <w:rFonts w:ascii="E+H Sans" w:eastAsia="Times New Roman" w:hAnsi="E+H Sans" w:cs="Arial"/>
          <w:lang w:val="en-US" w:eastAsia="de-DE"/>
        </w:rPr>
        <w:t>market</w:t>
      </w:r>
      <w:r w:rsidR="00DB4DEB" w:rsidRPr="00CE122E">
        <w:rPr>
          <w:rFonts w:ascii="E+H Sans" w:eastAsia="Times New Roman" w:hAnsi="E+H Sans" w:cs="Arial"/>
          <w:lang w:val="en-US" w:eastAsia="de-DE"/>
        </w:rPr>
        <w:t>,</w:t>
      </w:r>
      <w:r w:rsidR="00F546FE" w:rsidRPr="00CE122E">
        <w:rPr>
          <w:rFonts w:ascii="E+H Sans" w:eastAsia="Times New Roman" w:hAnsi="E+H Sans" w:cs="Arial"/>
          <w:lang w:val="en-US" w:eastAsia="de-DE"/>
        </w:rPr>
        <w:t>“</w:t>
      </w:r>
      <w:proofErr w:type="gramEnd"/>
      <w:r w:rsidR="00DB4DEB" w:rsidRPr="00CE122E">
        <w:rPr>
          <w:rFonts w:ascii="E+H Sans" w:eastAsia="Times New Roman" w:hAnsi="E+H Sans" w:cs="Arial"/>
          <w:lang w:val="en-US" w:eastAsia="de-DE"/>
        </w:rPr>
        <w:t xml:space="preserve"> </w:t>
      </w:r>
      <w:r w:rsidRPr="00CE122E">
        <w:rPr>
          <w:rFonts w:ascii="E+H Sans" w:eastAsia="Times New Roman" w:hAnsi="E+H Sans" w:cs="Arial"/>
          <w:lang w:val="en-US" w:eastAsia="de-DE"/>
        </w:rPr>
        <w:t>states</w:t>
      </w:r>
      <w:r w:rsidR="00A74278" w:rsidRPr="00CE122E">
        <w:rPr>
          <w:rFonts w:ascii="E+H Sans" w:eastAsia="Times New Roman" w:hAnsi="E+H Sans" w:cs="Arial"/>
          <w:lang w:val="en-US" w:eastAsia="de-DE"/>
        </w:rPr>
        <w:t xml:space="preserve"> Dr.</w:t>
      </w:r>
      <w:r w:rsidR="00F546FE" w:rsidRPr="00CE122E">
        <w:rPr>
          <w:rFonts w:ascii="E+H Sans" w:eastAsia="Times New Roman" w:hAnsi="E+H Sans" w:cs="Arial"/>
          <w:lang w:val="en-US" w:eastAsia="de-DE"/>
        </w:rPr>
        <w:t xml:space="preserve"> Ines Leonhard, </w:t>
      </w:r>
      <w:r w:rsidR="00A74278" w:rsidRPr="00CE122E">
        <w:rPr>
          <w:rFonts w:ascii="E+H Sans" w:eastAsia="Times New Roman" w:hAnsi="E+H Sans" w:cs="Arial"/>
          <w:lang w:val="en-US" w:eastAsia="de-DE"/>
        </w:rPr>
        <w:t xml:space="preserve">product manager at Analytik Jena. </w:t>
      </w:r>
    </w:p>
    <w:p w14:paraId="620A00B5" w14:textId="5E996664" w:rsidR="1D80F930" w:rsidRPr="00CE122E" w:rsidRDefault="006A28AA" w:rsidP="1D80F930">
      <w:pPr>
        <w:shd w:val="clear" w:color="auto" w:fill="FFFFFF" w:themeFill="background1"/>
        <w:spacing w:beforeAutospacing="1" w:afterAutospacing="1" w:line="240" w:lineRule="auto"/>
        <w:outlineLvl w:val="0"/>
        <w:rPr>
          <w:rFonts w:ascii="E+H Sans" w:eastAsia="Times New Roman" w:hAnsi="E+H Sans" w:cs="Arial"/>
          <w:lang w:val="en-US" w:eastAsia="de-DE"/>
        </w:rPr>
      </w:pPr>
      <w:r w:rsidRPr="00CE122E">
        <w:rPr>
          <w:rFonts w:ascii="E+H Sans" w:eastAsia="Times New Roman" w:hAnsi="E+H Sans" w:cs="Arial"/>
          <w:lang w:val="en-US" w:eastAsia="de-DE"/>
        </w:rPr>
        <w:t>The new</w:t>
      </w:r>
      <w:r w:rsidR="00266B9A" w:rsidRPr="00CE122E">
        <w:rPr>
          <w:rFonts w:ascii="E+H Sans" w:eastAsia="Times New Roman" w:hAnsi="E+H Sans" w:cs="Arial"/>
          <w:lang w:val="en-US" w:eastAsia="de-DE"/>
        </w:rPr>
        <w:t xml:space="preserve"> </w:t>
      </w:r>
      <w:proofErr w:type="spellStart"/>
      <w:r w:rsidR="00C620F7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lang w:val="en-US" w:eastAsia="de-DE"/>
        </w:rPr>
        <w:t> </w:t>
      </w:r>
      <w:r w:rsidR="00C620F7">
        <w:rPr>
          <w:rFonts w:ascii="E+H Sans" w:eastAsia="Times New Roman" w:hAnsi="E+H Sans" w:cs="Arial"/>
          <w:lang w:val="en-US" w:eastAsia="de-DE"/>
        </w:rPr>
        <w:t>iris</w:t>
      </w:r>
      <w:r w:rsidRPr="00CE122E">
        <w:rPr>
          <w:rFonts w:ascii="E+H Sans" w:eastAsia="Times New Roman" w:hAnsi="E+H Sans" w:cs="Arial"/>
          <w:lang w:val="en-US" w:eastAsia="de-DE"/>
        </w:rPr>
        <w:t xml:space="preserve"> will be presented at </w:t>
      </w:r>
      <w:r w:rsidR="00775C38" w:rsidRPr="00CE122E">
        <w:rPr>
          <w:rFonts w:ascii="E+H Sans" w:eastAsia="Times New Roman" w:hAnsi="E+H Sans" w:cs="Arial"/>
          <w:lang w:val="en-US" w:eastAsia="de-DE"/>
        </w:rPr>
        <w:t xml:space="preserve">Analytik Jena’s </w:t>
      </w:r>
      <w:r w:rsidR="001A6742" w:rsidRPr="00CE122E">
        <w:rPr>
          <w:rFonts w:ascii="E+H Sans" w:eastAsia="Times New Roman" w:hAnsi="E+H Sans" w:cs="Arial"/>
          <w:lang w:val="en-US" w:eastAsia="de-DE"/>
        </w:rPr>
        <w:t xml:space="preserve">booth at </w:t>
      </w:r>
      <w:r w:rsidR="007B63CE" w:rsidRPr="00CE122E">
        <w:rPr>
          <w:rFonts w:ascii="E+H Sans" w:eastAsia="Times New Roman" w:hAnsi="E+H Sans" w:cs="Arial"/>
          <w:lang w:val="en-US" w:eastAsia="de-DE"/>
        </w:rPr>
        <w:t xml:space="preserve">LABVOLUTION </w:t>
      </w:r>
      <w:r w:rsidRPr="00CE122E">
        <w:rPr>
          <w:rFonts w:ascii="E+H Sans" w:eastAsia="Times New Roman" w:hAnsi="E+H Sans" w:cs="Arial"/>
          <w:lang w:val="en-US" w:eastAsia="de-DE"/>
        </w:rPr>
        <w:t xml:space="preserve">2023 (booth C71 in hall 19). Join us for the presentation of the new </w:t>
      </w:r>
      <w:proofErr w:type="spellStart"/>
      <w:r w:rsidR="00C620F7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C620F7">
        <w:rPr>
          <w:rFonts w:ascii="Arial" w:eastAsia="Times New Roman" w:hAnsi="Arial" w:cs="Arial"/>
          <w:lang w:val="en-US" w:eastAsia="de-DE"/>
        </w:rPr>
        <w:t> </w:t>
      </w:r>
      <w:r w:rsidR="00C620F7">
        <w:rPr>
          <w:rFonts w:ascii="E+H Sans" w:eastAsia="Times New Roman" w:hAnsi="E+H Sans" w:cs="Arial"/>
          <w:lang w:val="en-US" w:eastAsia="de-DE"/>
        </w:rPr>
        <w:t>iris</w:t>
      </w:r>
      <w:r w:rsidRPr="00CE122E">
        <w:rPr>
          <w:rFonts w:ascii="E+H Sans" w:eastAsia="Times New Roman" w:hAnsi="E+H Sans" w:cs="Arial"/>
          <w:lang w:val="en-US" w:eastAsia="de-DE"/>
        </w:rPr>
        <w:t xml:space="preserve"> and listen to the talk on multiplex qPCR applications by Dr. Ines Leonhardt live on site</w:t>
      </w:r>
      <w:r w:rsidR="00AA0F7E" w:rsidRPr="00CE122E">
        <w:rPr>
          <w:rFonts w:ascii="E+H Sans" w:eastAsia="Times New Roman" w:hAnsi="E+H Sans" w:cs="Arial"/>
          <w:lang w:val="en-US" w:eastAsia="de-DE"/>
        </w:rPr>
        <w:t xml:space="preserve"> – </w:t>
      </w:r>
      <w:r w:rsidRPr="00CE122E">
        <w:rPr>
          <w:rFonts w:ascii="E+H Sans" w:eastAsia="Times New Roman" w:hAnsi="E+H Sans" w:cs="Arial"/>
          <w:lang w:val="en-US" w:eastAsia="de-DE"/>
        </w:rPr>
        <w:t>May 10, 2023, 11.30 AM – 12.00 AM at booth D85 in hall 20.</w:t>
      </w:r>
    </w:p>
    <w:p w14:paraId="00A1C5E2" w14:textId="77777777" w:rsidR="00D4774E" w:rsidRPr="00CE122E" w:rsidRDefault="001760B5" w:rsidP="569835B3">
      <w:pPr>
        <w:shd w:val="clear" w:color="auto" w:fill="FFFFFF" w:themeFill="background1"/>
        <w:spacing w:beforeAutospacing="1" w:afterAutospacing="1" w:line="240" w:lineRule="auto"/>
        <w:outlineLvl w:val="0"/>
        <w:rPr>
          <w:rStyle w:val="Hyperlink"/>
          <w:rFonts w:ascii="E+H Sans" w:hAnsi="E+H Sans"/>
          <w:lang w:val="en-US"/>
        </w:rPr>
      </w:pPr>
      <w:r w:rsidRPr="00CE122E">
        <w:rPr>
          <w:rFonts w:ascii="E+H Sans" w:hAnsi="E+H Sans"/>
          <w:color w:val="000000" w:themeColor="text1"/>
          <w:lang w:val="en-US"/>
        </w:rPr>
        <w:t>Find m</w:t>
      </w:r>
      <w:r w:rsidR="00141483" w:rsidRPr="00CE122E">
        <w:rPr>
          <w:rFonts w:ascii="E+H Sans" w:hAnsi="E+H Sans"/>
          <w:color w:val="000000" w:themeColor="text1"/>
          <w:lang w:val="en-US"/>
        </w:rPr>
        <w:t>ore i</w:t>
      </w:r>
      <w:r w:rsidRPr="00CE122E">
        <w:rPr>
          <w:rFonts w:ascii="E+H Sans" w:hAnsi="E+H Sans"/>
          <w:color w:val="000000" w:themeColor="text1"/>
          <w:lang w:val="en-US"/>
        </w:rPr>
        <w:t>nformation here:</w:t>
      </w:r>
      <w:r w:rsidRPr="00CE122E">
        <w:rPr>
          <w:rFonts w:ascii="E+H Sans" w:hAnsi="E+H Sans"/>
          <w:b/>
          <w:bCs/>
          <w:color w:val="000000" w:themeColor="text1"/>
          <w:lang w:val="en-US"/>
        </w:rPr>
        <w:t xml:space="preserve"> </w:t>
      </w:r>
      <w:hyperlink r:id="rId11" w:history="1">
        <w:r w:rsidR="00017F25" w:rsidRPr="00CE122E">
          <w:rPr>
            <w:rStyle w:val="Hyperlink"/>
            <w:rFonts w:ascii="E+H Sans" w:hAnsi="E+H Sans"/>
            <w:lang w:val="en-US"/>
          </w:rPr>
          <w:t>https://www.labvolution.de/veranstaltung/new-qtower-iris-expands-your-horizons-in-the-field-of-single-to-multiplex-qpcr-applications/vor/104779</w:t>
        </w:r>
      </w:hyperlink>
    </w:p>
    <w:p w14:paraId="6EE012FA" w14:textId="3B0DB937" w:rsidR="00D4774E" w:rsidRPr="00CE122E" w:rsidRDefault="00D4774E">
      <w:pPr>
        <w:rPr>
          <w:rFonts w:ascii="E+H Sans" w:eastAsia="Times New Roman" w:hAnsi="E+H Sans" w:cs="Arial"/>
          <w:b/>
          <w:bCs/>
          <w:lang w:val="en-US" w:eastAsia="de-DE"/>
        </w:rPr>
      </w:pPr>
      <w:r w:rsidRPr="00CE122E">
        <w:rPr>
          <w:rFonts w:ascii="E+H Sans" w:eastAsia="Times New Roman" w:hAnsi="E+H Sans" w:cs="Arial"/>
          <w:b/>
          <w:bCs/>
          <w:lang w:val="en-US" w:eastAsia="de-DE"/>
        </w:rPr>
        <w:br w:type="page"/>
      </w:r>
    </w:p>
    <w:p w14:paraId="387E8EFB" w14:textId="0B8B0233" w:rsidR="00AC7B56" w:rsidRPr="00CE122E" w:rsidRDefault="00342A23" w:rsidP="569835B3">
      <w:pPr>
        <w:shd w:val="clear" w:color="auto" w:fill="FFFFFF" w:themeFill="background1"/>
        <w:spacing w:beforeAutospacing="1" w:afterAutospacing="1" w:line="240" w:lineRule="auto"/>
        <w:outlineLvl w:val="0"/>
        <w:rPr>
          <w:rFonts w:ascii="E+H Sans" w:eastAsia="Times New Roman" w:hAnsi="E+H Sans" w:cs="Arial"/>
          <w:b/>
          <w:bCs/>
          <w:lang w:val="en-US" w:eastAsia="de-DE"/>
        </w:rPr>
      </w:pPr>
      <w:r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Other topics </w:t>
      </w:r>
      <w:proofErr w:type="spellStart"/>
      <w:r w:rsidR="00AC7B56" w:rsidRPr="00CE122E">
        <w:rPr>
          <w:rFonts w:ascii="E+H Sans" w:eastAsia="Times New Roman" w:hAnsi="E+H Sans" w:cs="Arial"/>
          <w:b/>
          <w:bCs/>
          <w:lang w:val="en-US" w:eastAsia="de-DE"/>
        </w:rPr>
        <w:t>Analytik</w:t>
      </w:r>
      <w:proofErr w:type="spellEnd"/>
      <w:r w:rsidR="00AC7B56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Jena is presenting at </w:t>
      </w:r>
      <w:proofErr w:type="spellStart"/>
      <w:r w:rsidR="00AC7B56" w:rsidRPr="00CE122E">
        <w:rPr>
          <w:rFonts w:ascii="E+H Sans" w:eastAsia="Times New Roman" w:hAnsi="E+H Sans" w:cs="Arial"/>
          <w:b/>
          <w:bCs/>
          <w:lang w:val="en-US" w:eastAsia="de-DE"/>
        </w:rPr>
        <w:t>Labvolution</w:t>
      </w:r>
      <w:proofErr w:type="spellEnd"/>
      <w:r w:rsidR="00AC7B56"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2023</w:t>
      </w:r>
    </w:p>
    <w:p w14:paraId="2F86E27B" w14:textId="36578BAA" w:rsidR="221C254C" w:rsidRPr="00CE122E" w:rsidRDefault="00ED6010" w:rsidP="221C254C">
      <w:pPr>
        <w:shd w:val="clear" w:color="auto" w:fill="FFFFFF" w:themeFill="background1"/>
        <w:spacing w:beforeAutospacing="1" w:afterAutospacing="1" w:line="240" w:lineRule="auto"/>
        <w:outlineLvl w:val="0"/>
        <w:rPr>
          <w:rFonts w:ascii="E+H Sans" w:eastAsia="Times New Roman" w:hAnsi="E+H Sans" w:cs="Arial"/>
          <w:lang w:val="en-US" w:eastAsia="de-DE"/>
        </w:rPr>
      </w:pPr>
      <w:r w:rsidRPr="00CE122E">
        <w:rPr>
          <w:rFonts w:ascii="E+H Sans" w:eastAsia="Times New Roman" w:hAnsi="E+H Sans" w:cs="Arial"/>
          <w:lang w:val="en-US" w:eastAsia="de-DE"/>
        </w:rPr>
        <w:t>We</w:t>
      </w:r>
      <w:r w:rsidR="00BA60D4" w:rsidRPr="00CE122E">
        <w:rPr>
          <w:rFonts w:ascii="E+H Sans" w:eastAsia="Times New Roman" w:hAnsi="E+H Sans" w:cs="Arial"/>
          <w:lang w:val="en-US" w:eastAsia="de-DE"/>
        </w:rPr>
        <w:t xml:space="preserve"> invite you to discover the Benchtop Workstation for (q)PCR at our booth: The fully automated system for qPCR is based on the high performance </w:t>
      </w:r>
      <w:proofErr w:type="spellStart"/>
      <w:r w:rsidR="00BA60D4" w:rsidRPr="00CE122E">
        <w:rPr>
          <w:rFonts w:ascii="E+H Sans" w:eastAsia="Times New Roman" w:hAnsi="E+H Sans" w:cs="Arial"/>
          <w:lang w:val="en-US" w:eastAsia="de-DE"/>
        </w:rPr>
        <w:t>qTOWER</w:t>
      </w:r>
      <w:proofErr w:type="spellEnd"/>
      <w:r w:rsidR="00BA60D4" w:rsidRPr="00CE122E">
        <w:rPr>
          <w:rFonts w:ascii="E+H Sans" w:eastAsia="Times New Roman" w:hAnsi="E+H Sans" w:cs="Arial"/>
          <w:lang w:val="en-US" w:eastAsia="de-DE"/>
        </w:rPr>
        <w:t xml:space="preserve"> auto real-time PCR cycler and includes enhanced sample preparation with the </w:t>
      </w:r>
      <w:proofErr w:type="spellStart"/>
      <w:r w:rsidR="00BA60D4" w:rsidRPr="00CE122E">
        <w:rPr>
          <w:rFonts w:ascii="E+H Sans" w:eastAsia="Times New Roman" w:hAnsi="E+H Sans" w:cs="Arial"/>
          <w:lang w:val="en-US" w:eastAsia="de-DE"/>
        </w:rPr>
        <w:t>CyBio</w:t>
      </w:r>
      <w:proofErr w:type="spellEnd"/>
      <w:r w:rsidR="00BA60D4" w:rsidRPr="00CE122E">
        <w:rPr>
          <w:rFonts w:ascii="E+H Sans" w:eastAsia="Times New Roman" w:hAnsi="E+H Sans" w:cs="Arial"/>
          <w:lang w:val="en-US" w:eastAsia="de-DE"/>
        </w:rPr>
        <w:t xml:space="preserve"> </w:t>
      </w:r>
      <w:proofErr w:type="spellStart"/>
      <w:r w:rsidR="00BA60D4" w:rsidRPr="00CE122E">
        <w:rPr>
          <w:rFonts w:ascii="E+H Sans" w:eastAsia="Times New Roman" w:hAnsi="E+H Sans" w:cs="Arial"/>
          <w:lang w:val="en-US" w:eastAsia="de-DE"/>
        </w:rPr>
        <w:t>FeliX</w:t>
      </w:r>
      <w:proofErr w:type="spellEnd"/>
      <w:r w:rsidR="00BA60D4" w:rsidRPr="00CE122E">
        <w:rPr>
          <w:rFonts w:ascii="E+H Sans" w:eastAsia="Times New Roman" w:hAnsi="E+H Sans" w:cs="Arial"/>
          <w:lang w:val="en-US" w:eastAsia="de-DE"/>
        </w:rPr>
        <w:t>. It applies a smart robotic integration with the CyBio Carry and allows for an ultracompact design fitting on a standard lab bench. For a fully automated PCR system the Biometra TRobot II thermal cycler</w:t>
      </w:r>
      <w:r w:rsidR="005069E3" w:rsidRPr="00CE122E">
        <w:rPr>
          <w:rFonts w:ascii="E+H Sans" w:eastAsia="Times New Roman" w:hAnsi="E+H Sans" w:cs="Arial"/>
          <w:lang w:val="en-US" w:eastAsia="de-DE"/>
        </w:rPr>
        <w:t xml:space="preserve"> will be presented as the best</w:t>
      </w:r>
      <w:r w:rsidR="00BA60D4" w:rsidRPr="00CE122E">
        <w:rPr>
          <w:rFonts w:ascii="E+H Sans" w:eastAsia="Times New Roman" w:hAnsi="E+H Sans" w:cs="Arial"/>
          <w:lang w:val="en-US" w:eastAsia="de-DE"/>
        </w:rPr>
        <w:t xml:space="preserve"> choice.</w:t>
      </w:r>
    </w:p>
    <w:p w14:paraId="246953DF" w14:textId="77777777" w:rsidR="006564DC" w:rsidRPr="00CE122E" w:rsidRDefault="00B70F68" w:rsidP="00ED6010">
      <w:pPr>
        <w:shd w:val="clear" w:color="auto" w:fill="FFFFFF" w:themeFill="background1"/>
        <w:spacing w:beforeAutospacing="1" w:afterAutospacing="1" w:line="240" w:lineRule="auto"/>
        <w:outlineLvl w:val="0"/>
        <w:rPr>
          <w:rFonts w:ascii="E+H Sans" w:eastAsia="Times New Roman" w:hAnsi="E+H Sans" w:cs="Arial"/>
          <w:b/>
          <w:bCs/>
          <w:lang w:val="en-US" w:eastAsia="de-DE"/>
        </w:rPr>
      </w:pPr>
      <w:r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New Software </w:t>
      </w:r>
      <w:proofErr w:type="spellStart"/>
      <w:r w:rsidRPr="00CE122E">
        <w:rPr>
          <w:rFonts w:ascii="E+H Sans" w:eastAsia="Times New Roman" w:hAnsi="E+H Sans" w:cs="Arial"/>
          <w:b/>
          <w:bCs/>
          <w:lang w:val="en-US" w:eastAsia="de-DE"/>
        </w:rPr>
        <w:t>Biometra</w:t>
      </w:r>
      <w:proofErr w:type="spellEnd"/>
      <w:r w:rsidRPr="00CE122E">
        <w:rPr>
          <w:rFonts w:ascii="E+H Sans" w:eastAsia="Times New Roman" w:hAnsi="E+H Sans" w:cs="Arial"/>
          <w:b/>
          <w:bCs/>
          <w:lang w:val="en-US" w:eastAsia="de-DE"/>
        </w:rPr>
        <w:t xml:space="preserve"> </w:t>
      </w:r>
      <w:proofErr w:type="spellStart"/>
      <w:r w:rsidRPr="00CE122E">
        <w:rPr>
          <w:rFonts w:ascii="E+H Sans" w:eastAsia="Times New Roman" w:hAnsi="E+H Sans" w:cs="Arial"/>
          <w:b/>
          <w:bCs/>
          <w:lang w:val="en-US" w:eastAsia="de-DE"/>
        </w:rPr>
        <w:t>TSuite</w:t>
      </w:r>
      <w:bookmarkStart w:id="0" w:name="_Hlk134012405"/>
      <w:proofErr w:type="spellEnd"/>
    </w:p>
    <w:p w14:paraId="50374C7F" w14:textId="4B008E2B" w:rsidR="00B70F68" w:rsidRPr="00CE122E" w:rsidRDefault="000C507F" w:rsidP="00ED6010">
      <w:pPr>
        <w:shd w:val="clear" w:color="auto" w:fill="FFFFFF" w:themeFill="background1"/>
        <w:spacing w:beforeAutospacing="1" w:afterAutospacing="1" w:line="240" w:lineRule="auto"/>
        <w:outlineLvl w:val="0"/>
        <w:rPr>
          <w:rFonts w:ascii="E+H Sans" w:eastAsia="Times New Roman" w:hAnsi="E+H Sans" w:cs="Arial"/>
          <w:b/>
          <w:bCs/>
          <w:lang w:val="en-US" w:eastAsia="de-DE"/>
        </w:rPr>
      </w:pPr>
      <w:r w:rsidRPr="00CE122E">
        <w:rPr>
          <w:rFonts w:ascii="E+H Sans" w:eastAsia="Times New Roman" w:hAnsi="E+H Sans" w:cs="Arial"/>
          <w:lang w:val="en-US" w:eastAsia="de-DE"/>
        </w:rPr>
        <w:t xml:space="preserve">Today's daily laboratory routine in the life science sector is characterized by time, </w:t>
      </w:r>
      <w:proofErr w:type="gramStart"/>
      <w:r w:rsidRPr="00CE122E">
        <w:rPr>
          <w:rFonts w:ascii="E+H Sans" w:eastAsia="Times New Roman" w:hAnsi="E+H Sans" w:cs="Arial"/>
          <w:lang w:val="en-US" w:eastAsia="de-DE"/>
        </w:rPr>
        <w:t>cost</w:t>
      </w:r>
      <w:proofErr w:type="gramEnd"/>
      <w:r w:rsidRPr="00CE122E">
        <w:rPr>
          <w:rFonts w:ascii="E+H Sans" w:eastAsia="Times New Roman" w:hAnsi="E+H Sans" w:cs="Arial"/>
          <w:lang w:val="en-US" w:eastAsia="de-DE"/>
        </w:rPr>
        <w:t xml:space="preserve"> and efficiency pressures. With the new thermal cycler management software "</w:t>
      </w:r>
      <w:proofErr w:type="spellStart"/>
      <w:r w:rsidRPr="00CE122E">
        <w:rPr>
          <w:rFonts w:ascii="E+H Sans" w:eastAsia="Times New Roman" w:hAnsi="E+H Sans" w:cs="Arial"/>
          <w:lang w:val="en-US" w:eastAsia="de-DE"/>
        </w:rPr>
        <w:t>Biometra</w:t>
      </w:r>
      <w:proofErr w:type="spellEnd"/>
      <w:r w:rsidRPr="00CE122E">
        <w:rPr>
          <w:rFonts w:ascii="E+H Sans" w:eastAsia="Times New Roman" w:hAnsi="E+H Sans" w:cs="Arial"/>
          <w:lang w:val="en-US" w:eastAsia="de-DE"/>
        </w:rPr>
        <w:t xml:space="preserve"> </w:t>
      </w:r>
      <w:proofErr w:type="spellStart"/>
      <w:r w:rsidRPr="00CE122E">
        <w:rPr>
          <w:rFonts w:ascii="E+H Sans" w:eastAsia="Times New Roman" w:hAnsi="E+H Sans" w:cs="Arial"/>
          <w:lang w:val="en-US" w:eastAsia="de-DE"/>
        </w:rPr>
        <w:t>TSuite</w:t>
      </w:r>
      <w:proofErr w:type="spellEnd"/>
      <w:r w:rsidRPr="00CE122E">
        <w:rPr>
          <w:rFonts w:ascii="E+H Sans" w:eastAsia="Times New Roman" w:hAnsi="E+H Sans" w:cs="Arial"/>
          <w:lang w:val="en-US" w:eastAsia="de-DE"/>
        </w:rPr>
        <w:t xml:space="preserve">", </w:t>
      </w:r>
      <w:proofErr w:type="spellStart"/>
      <w:r w:rsidRPr="00CE122E">
        <w:rPr>
          <w:rFonts w:ascii="E+H Sans" w:eastAsia="Times New Roman" w:hAnsi="E+H Sans" w:cs="Arial"/>
          <w:lang w:val="en-US" w:eastAsia="de-DE"/>
        </w:rPr>
        <w:t>Analytik</w:t>
      </w:r>
      <w:proofErr w:type="spellEnd"/>
      <w:r w:rsidRPr="00CE122E">
        <w:rPr>
          <w:rFonts w:ascii="E+H Sans" w:eastAsia="Times New Roman" w:hAnsi="E+H Sans" w:cs="Arial"/>
          <w:lang w:val="en-US" w:eastAsia="de-DE"/>
        </w:rPr>
        <w:t xml:space="preserve"> Jena is launching a tool that allows the current </w:t>
      </w:r>
      <w:proofErr w:type="spellStart"/>
      <w:r w:rsidRPr="00CE122E">
        <w:rPr>
          <w:rFonts w:ascii="E+H Sans" w:eastAsia="Times New Roman" w:hAnsi="E+H Sans" w:cs="Arial"/>
          <w:lang w:val="en-US" w:eastAsia="de-DE"/>
        </w:rPr>
        <w:t>Biometra</w:t>
      </w:r>
      <w:proofErr w:type="spellEnd"/>
      <w:r w:rsidRPr="00CE122E">
        <w:rPr>
          <w:rFonts w:ascii="E+H Sans" w:eastAsia="Times New Roman" w:hAnsi="E+H Sans" w:cs="Arial"/>
          <w:lang w:val="en-US" w:eastAsia="de-DE"/>
        </w:rPr>
        <w:t xml:space="preserve"> thermal cycler series to be programmed, </w:t>
      </w:r>
      <w:proofErr w:type="gramStart"/>
      <w:r w:rsidRPr="00CE122E">
        <w:rPr>
          <w:rFonts w:ascii="E+H Sans" w:eastAsia="Times New Roman" w:hAnsi="E+H Sans" w:cs="Arial"/>
          <w:lang w:val="en-US" w:eastAsia="de-DE"/>
        </w:rPr>
        <w:t>monitored</w:t>
      </w:r>
      <w:proofErr w:type="gramEnd"/>
      <w:r w:rsidRPr="00CE122E">
        <w:rPr>
          <w:rFonts w:ascii="E+H Sans" w:eastAsia="Times New Roman" w:hAnsi="E+H Sans" w:cs="Arial"/>
          <w:lang w:val="en-US" w:eastAsia="de-DE"/>
        </w:rPr>
        <w:t xml:space="preserve"> and managed easily and centrally. Gain an on-site insight into the functions of the </w:t>
      </w:r>
      <w:proofErr w:type="spellStart"/>
      <w:r w:rsidRPr="00CE122E">
        <w:rPr>
          <w:rFonts w:ascii="E+H Sans" w:eastAsia="Times New Roman" w:hAnsi="E+H Sans" w:cs="Arial"/>
          <w:lang w:val="en-US" w:eastAsia="de-DE"/>
        </w:rPr>
        <w:t>Biometra</w:t>
      </w:r>
      <w:proofErr w:type="spellEnd"/>
      <w:r w:rsidRPr="00CE122E">
        <w:rPr>
          <w:rFonts w:ascii="E+H Sans" w:eastAsia="Times New Roman" w:hAnsi="E+H Sans" w:cs="Arial"/>
          <w:lang w:val="en-US" w:eastAsia="de-DE"/>
        </w:rPr>
        <w:t xml:space="preserve"> </w:t>
      </w:r>
      <w:proofErr w:type="spellStart"/>
      <w:r w:rsidRPr="00CE122E">
        <w:rPr>
          <w:rFonts w:ascii="E+H Sans" w:eastAsia="Times New Roman" w:hAnsi="E+H Sans" w:cs="Arial"/>
          <w:lang w:val="en-US" w:eastAsia="de-DE"/>
        </w:rPr>
        <w:t>TSuite</w:t>
      </w:r>
      <w:proofErr w:type="spellEnd"/>
      <w:r w:rsidRPr="00CE122E">
        <w:rPr>
          <w:rFonts w:ascii="E+H Sans" w:eastAsia="Times New Roman" w:hAnsi="E+H Sans" w:cs="Arial"/>
          <w:lang w:val="en-US" w:eastAsia="de-DE"/>
        </w:rPr>
        <w:t xml:space="preserve"> software and the operating concept, which guides users easily through the application. Learn how to keep an eye on all PCR applications live from one des</w:t>
      </w:r>
      <w:r w:rsidR="00ED7B4E" w:rsidRPr="00CE122E">
        <w:rPr>
          <w:rFonts w:ascii="E+H Sans" w:eastAsia="Times New Roman" w:hAnsi="E+H Sans" w:cs="Arial"/>
          <w:lang w:val="en-US" w:eastAsia="de-DE"/>
        </w:rPr>
        <w:t>k</w:t>
      </w:r>
      <w:r w:rsidRPr="00CE122E">
        <w:rPr>
          <w:rFonts w:ascii="E+H Sans" w:eastAsia="Times New Roman" w:hAnsi="E+H Sans" w:cs="Arial"/>
          <w:lang w:val="en-US" w:eastAsia="de-DE"/>
        </w:rPr>
        <w:t xml:space="preserve">top. </w:t>
      </w:r>
      <w:r w:rsidR="00B70F68" w:rsidRPr="00CE122E">
        <w:rPr>
          <w:rFonts w:ascii="E+H Sans" w:hAnsi="E+H Sans"/>
          <w:lang w:val="en-US"/>
        </w:rPr>
        <w:br/>
      </w:r>
      <w:r w:rsidR="00B70F68" w:rsidRPr="00CE122E">
        <w:rPr>
          <w:rFonts w:ascii="E+H Sans" w:hAnsi="E+H Sans"/>
          <w:lang w:val="en-US"/>
        </w:rPr>
        <w:br/>
      </w:r>
      <w:r w:rsidR="11E5903D" w:rsidRPr="00CE122E">
        <w:rPr>
          <w:rFonts w:ascii="E+H Sans" w:eastAsia="Times New Roman" w:hAnsi="E+H Sans" w:cs="Arial"/>
          <w:lang w:val="en-US" w:eastAsia="de-DE"/>
        </w:rPr>
        <w:t xml:space="preserve">Further information on the </w:t>
      </w:r>
      <w:proofErr w:type="spellStart"/>
      <w:r w:rsidR="11E5903D" w:rsidRPr="00CE122E">
        <w:rPr>
          <w:rFonts w:ascii="E+H Sans" w:eastAsia="Times New Roman" w:hAnsi="E+H Sans" w:cs="Arial"/>
          <w:lang w:val="en-US" w:eastAsia="de-DE"/>
        </w:rPr>
        <w:t>Biometra</w:t>
      </w:r>
      <w:proofErr w:type="spellEnd"/>
      <w:r w:rsidR="11E5903D" w:rsidRPr="00CE122E">
        <w:rPr>
          <w:rFonts w:ascii="E+H Sans" w:eastAsia="Times New Roman" w:hAnsi="E+H Sans" w:cs="Arial"/>
          <w:lang w:val="en-US" w:eastAsia="de-DE"/>
        </w:rPr>
        <w:t xml:space="preserve"> thermal cycler family can be found at:</w:t>
      </w:r>
      <w:r w:rsidR="00B70F68" w:rsidRPr="00CE122E">
        <w:rPr>
          <w:rFonts w:ascii="E+H Sans" w:hAnsi="E+H Sans"/>
          <w:lang w:val="en-US"/>
        </w:rPr>
        <w:br/>
      </w:r>
      <w:hyperlink r:id="rId12" w:history="1">
        <w:r w:rsidR="11E5903D" w:rsidRPr="00CE122E">
          <w:rPr>
            <w:rStyle w:val="Hyperlink"/>
            <w:rFonts w:ascii="E+H Sans" w:eastAsia="Times New Roman" w:hAnsi="E+H Sans" w:cs="Arial"/>
            <w:lang w:val="en-US" w:eastAsia="de-DE"/>
          </w:rPr>
          <w:t>www.analytik-jena.de/produkte/life-science/pcr-qpcr-thermocycler/thermocycler-pcr/</w:t>
        </w:r>
      </w:hyperlink>
    </w:p>
    <w:p w14:paraId="747E7AFA" w14:textId="4E41B037" w:rsidR="00B70F68" w:rsidRPr="00CE122E" w:rsidRDefault="00B66087" w:rsidP="00B70F68">
      <w:pPr>
        <w:shd w:val="clear" w:color="auto" w:fill="FFFFFF"/>
        <w:spacing w:before="100" w:beforeAutospacing="1" w:after="100" w:afterAutospacing="1" w:line="240" w:lineRule="auto"/>
        <w:outlineLvl w:val="0"/>
        <w:rPr>
          <w:rStyle w:val="Hyperlink"/>
          <w:rFonts w:ascii="E+H Sans" w:hAnsi="E+H Sans"/>
          <w:lang w:val="en-US"/>
        </w:rPr>
      </w:pPr>
      <w:r w:rsidRPr="00CE122E">
        <w:rPr>
          <w:rFonts w:ascii="E+H Sans" w:eastAsia="Times New Roman" w:hAnsi="E+H Sans" w:cs="Arial"/>
          <w:lang w:val="en-US" w:eastAsia="de-DE"/>
        </w:rPr>
        <w:t>Press release</w:t>
      </w:r>
      <w:r w:rsidR="453E70FA" w:rsidRPr="00CE122E">
        <w:rPr>
          <w:rFonts w:ascii="E+H Sans" w:eastAsia="Times New Roman" w:hAnsi="E+H Sans" w:cs="Arial"/>
          <w:lang w:val="en-US" w:eastAsia="de-DE"/>
        </w:rPr>
        <w:t xml:space="preserve"> on the </w:t>
      </w:r>
      <w:proofErr w:type="spellStart"/>
      <w:r w:rsidR="453E70FA" w:rsidRPr="00CE122E">
        <w:rPr>
          <w:rFonts w:ascii="E+H Sans" w:eastAsia="Times New Roman" w:hAnsi="E+H Sans" w:cs="Arial"/>
          <w:lang w:val="en-US" w:eastAsia="de-DE"/>
        </w:rPr>
        <w:t>Biometra</w:t>
      </w:r>
      <w:proofErr w:type="spellEnd"/>
      <w:r w:rsidR="453E70FA" w:rsidRPr="00CE122E">
        <w:rPr>
          <w:rFonts w:ascii="E+H Sans" w:eastAsia="Times New Roman" w:hAnsi="E+H Sans" w:cs="Arial"/>
          <w:lang w:val="en-US" w:eastAsia="de-DE"/>
        </w:rPr>
        <w:t xml:space="preserve"> </w:t>
      </w:r>
      <w:proofErr w:type="spellStart"/>
      <w:r w:rsidR="453E70FA" w:rsidRPr="00CE122E">
        <w:rPr>
          <w:rFonts w:ascii="E+H Sans" w:eastAsia="Times New Roman" w:hAnsi="E+H Sans" w:cs="Arial"/>
          <w:lang w:val="en-US" w:eastAsia="de-DE"/>
        </w:rPr>
        <w:t>TSuite</w:t>
      </w:r>
      <w:proofErr w:type="spellEnd"/>
      <w:r w:rsidR="453E70FA" w:rsidRPr="00CE122E">
        <w:rPr>
          <w:rFonts w:ascii="E+H Sans" w:eastAsia="Times New Roman" w:hAnsi="E+H Sans" w:cs="Arial"/>
          <w:lang w:val="en-US" w:eastAsia="de-DE"/>
        </w:rPr>
        <w:t xml:space="preserve"> Software: </w:t>
      </w:r>
      <w:r w:rsidR="11E5903D" w:rsidRPr="00CE122E">
        <w:rPr>
          <w:rFonts w:ascii="E+H Sans" w:eastAsia="Times New Roman" w:hAnsi="E+H Sans" w:cs="Arial"/>
          <w:lang w:val="en-US" w:eastAsia="de-DE"/>
        </w:rPr>
        <w:t xml:space="preserve"> </w:t>
      </w:r>
      <w:r w:rsidR="002E70F8" w:rsidRPr="00CE122E">
        <w:rPr>
          <w:rFonts w:ascii="E+H Sans" w:hAnsi="E+H Sans"/>
          <w:lang w:val="en-US"/>
        </w:rPr>
        <w:br/>
      </w:r>
      <w:hyperlink r:id="rId13" w:history="1">
        <w:r w:rsidR="11E5903D" w:rsidRPr="00CE122E">
          <w:rPr>
            <w:rStyle w:val="Hyperlink"/>
            <w:rFonts w:ascii="E+H Sans" w:hAnsi="E+H Sans"/>
            <w:lang w:val="en-US"/>
          </w:rPr>
          <w:t>New "</w:t>
        </w:r>
        <w:proofErr w:type="spellStart"/>
        <w:r w:rsidR="11E5903D" w:rsidRPr="00CE122E">
          <w:rPr>
            <w:rStyle w:val="Hyperlink"/>
            <w:rFonts w:ascii="E+H Sans" w:hAnsi="E+H Sans"/>
            <w:lang w:val="en-US"/>
          </w:rPr>
          <w:t>Biometra</w:t>
        </w:r>
        <w:proofErr w:type="spellEnd"/>
        <w:r w:rsidR="11E5903D" w:rsidRPr="00CE122E">
          <w:rPr>
            <w:rStyle w:val="Hyperlink"/>
            <w:rFonts w:ascii="E+H Sans" w:hAnsi="E+H Sans"/>
            <w:lang w:val="en-US"/>
          </w:rPr>
          <w:t xml:space="preserve"> </w:t>
        </w:r>
        <w:proofErr w:type="spellStart"/>
        <w:r w:rsidR="11E5903D" w:rsidRPr="00CE122E">
          <w:rPr>
            <w:rStyle w:val="Hyperlink"/>
            <w:rFonts w:ascii="E+H Sans" w:hAnsi="E+H Sans"/>
            <w:lang w:val="en-US"/>
          </w:rPr>
          <w:t>TSuite</w:t>
        </w:r>
        <w:proofErr w:type="spellEnd"/>
        <w:r w:rsidR="11E5903D" w:rsidRPr="00CE122E">
          <w:rPr>
            <w:rStyle w:val="Hyperlink"/>
            <w:rFonts w:ascii="E+H Sans" w:hAnsi="E+H Sans"/>
            <w:lang w:val="en-US"/>
          </w:rPr>
          <w:t>" software simplifies and speeds up thermal cycler (PCR) management</w:t>
        </w:r>
      </w:hyperlink>
      <w:r w:rsidR="11E5903D" w:rsidRPr="00CE122E">
        <w:rPr>
          <w:rStyle w:val="Hyperlink"/>
          <w:rFonts w:ascii="E+H Sans" w:hAnsi="E+H Sans"/>
          <w:lang w:val="en-US"/>
        </w:rPr>
        <w:t xml:space="preserve"> </w:t>
      </w:r>
    </w:p>
    <w:bookmarkEnd w:id="0"/>
    <w:p w14:paraId="3340B6AB" w14:textId="0EF42756" w:rsidR="00B70F68" w:rsidRPr="00CE122E" w:rsidRDefault="00B70F68" w:rsidP="01580871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E+H Sans" w:eastAsia="Times New Roman" w:hAnsi="E+H Sans" w:cs="Arial"/>
          <w:color w:val="04122B"/>
          <w:lang w:eastAsia="de-DE"/>
        </w:rPr>
      </w:pPr>
      <w:proofErr w:type="spellStart"/>
      <w:r w:rsidRPr="00CE122E">
        <w:rPr>
          <w:rFonts w:ascii="E+H Sans" w:eastAsia="Times New Roman" w:hAnsi="E+H Sans" w:cs="Arial"/>
          <w:lang w:eastAsia="de-DE"/>
        </w:rPr>
        <w:t>Brochure</w:t>
      </w:r>
      <w:proofErr w:type="spellEnd"/>
      <w:r w:rsidRPr="00CE122E">
        <w:rPr>
          <w:rFonts w:ascii="E+H Sans" w:eastAsia="Times New Roman" w:hAnsi="E+H Sans" w:cs="Arial"/>
          <w:lang w:eastAsia="de-DE"/>
        </w:rPr>
        <w:t xml:space="preserve"> </w:t>
      </w:r>
      <w:proofErr w:type="spellStart"/>
      <w:r w:rsidRPr="00CE122E">
        <w:rPr>
          <w:rFonts w:ascii="E+H Sans" w:eastAsia="Times New Roman" w:hAnsi="E+H Sans" w:cs="Arial"/>
          <w:lang w:eastAsia="de-DE"/>
        </w:rPr>
        <w:t>Biometra</w:t>
      </w:r>
      <w:proofErr w:type="spellEnd"/>
      <w:r w:rsidRPr="00CE122E">
        <w:rPr>
          <w:rFonts w:ascii="E+H Sans" w:eastAsia="Times New Roman" w:hAnsi="E+H Sans" w:cs="Arial"/>
          <w:lang w:eastAsia="de-DE"/>
        </w:rPr>
        <w:t xml:space="preserve"> </w:t>
      </w:r>
      <w:proofErr w:type="spellStart"/>
      <w:r w:rsidRPr="00CE122E">
        <w:rPr>
          <w:rFonts w:ascii="E+H Sans" w:eastAsia="Times New Roman" w:hAnsi="E+H Sans" w:cs="Arial"/>
          <w:lang w:eastAsia="de-DE"/>
        </w:rPr>
        <w:t>T</w:t>
      </w:r>
      <w:r w:rsidR="005D556F" w:rsidRPr="00CE122E">
        <w:rPr>
          <w:rFonts w:ascii="E+H Sans" w:eastAsia="Times New Roman" w:hAnsi="E+H Sans" w:cs="Arial"/>
          <w:lang w:eastAsia="de-DE"/>
        </w:rPr>
        <w:t>Suite</w:t>
      </w:r>
      <w:proofErr w:type="spellEnd"/>
      <w:r w:rsidR="005D556F" w:rsidRPr="00CE122E">
        <w:rPr>
          <w:rFonts w:ascii="E+H Sans" w:eastAsia="Times New Roman" w:hAnsi="E+H Sans" w:cs="Arial"/>
          <w:lang w:eastAsia="de-DE"/>
        </w:rPr>
        <w:t>:</w:t>
      </w:r>
      <w:r w:rsidR="02D6A610" w:rsidRPr="00CE122E">
        <w:rPr>
          <w:rFonts w:ascii="E+H Sans" w:eastAsia="Times New Roman" w:hAnsi="E+H Sans" w:cs="Arial"/>
          <w:lang w:eastAsia="de-DE"/>
        </w:rPr>
        <w:t xml:space="preserve"> </w:t>
      </w:r>
      <w:r w:rsidRPr="00CE122E">
        <w:rPr>
          <w:rFonts w:ascii="E+H Sans" w:hAnsi="E+H Sans"/>
        </w:rPr>
        <w:br/>
      </w:r>
      <w:hyperlink r:id="rId14" w:history="1">
        <w:r w:rsidR="004A1348" w:rsidRPr="00CE122E">
          <w:rPr>
            <w:rStyle w:val="Hyperlink"/>
            <w:rFonts w:ascii="E+H Sans" w:hAnsi="E+H Sans"/>
          </w:rPr>
          <w:t>https://www.analytik-jena.de/fileadmin/import/assets/12712108_FL_Biometra_TSuite_Software_en.pdf</w:t>
        </w:r>
      </w:hyperlink>
    </w:p>
    <w:p w14:paraId="346A9758" w14:textId="77777777" w:rsidR="00B70F68" w:rsidRPr="00CE122E" w:rsidRDefault="00B70F68" w:rsidP="569835B3">
      <w:pPr>
        <w:shd w:val="clear" w:color="auto" w:fill="FFFFFF" w:themeFill="background1"/>
        <w:spacing w:beforeAutospacing="1" w:afterAutospacing="1" w:line="240" w:lineRule="auto"/>
        <w:outlineLvl w:val="0"/>
        <w:rPr>
          <w:rStyle w:val="Hyperlink"/>
          <w:rFonts w:ascii="E+H Sans" w:hAnsi="E+H Sans"/>
        </w:rPr>
      </w:pPr>
    </w:p>
    <w:p w14:paraId="1863BBA7" w14:textId="70319DE4" w:rsidR="00483582" w:rsidRPr="00F751AF" w:rsidRDefault="00483582" w:rsidP="00483582">
      <w:pPr>
        <w:pStyle w:val="NormalWeb"/>
        <w:shd w:val="clear" w:color="auto" w:fill="FFFFFF"/>
        <w:spacing w:before="0" w:beforeAutospacing="0" w:after="255" w:afterAutospacing="0"/>
        <w:rPr>
          <w:rFonts w:ascii="E+H Sans" w:hAnsi="E+H Sans" w:cs="Arial"/>
          <w:sz w:val="22"/>
          <w:szCs w:val="22"/>
        </w:rPr>
      </w:pPr>
      <w:r w:rsidRPr="00F751AF">
        <w:rPr>
          <w:rStyle w:val="Strong"/>
          <w:rFonts w:ascii="E+H Sans" w:hAnsi="E+H Sans" w:cs="Arial"/>
          <w:sz w:val="22"/>
          <w:szCs w:val="22"/>
        </w:rPr>
        <w:t xml:space="preserve">About Analytik Jena </w:t>
      </w:r>
      <w:r w:rsidRPr="00F751AF">
        <w:rPr>
          <w:rFonts w:ascii="E+H Sans" w:hAnsi="E+H Sans" w:cs="Arial"/>
          <w:sz w:val="22"/>
          <w:szCs w:val="22"/>
        </w:rPr>
        <w:br/>
      </w:r>
      <w:r w:rsidRPr="00F751AF">
        <w:rPr>
          <w:rFonts w:ascii="E+H Sans" w:hAnsi="E+H Sans" w:cs="Arial"/>
          <w:sz w:val="22"/>
          <w:szCs w:val="22"/>
          <w:lang w:val="en-US"/>
        </w:rPr>
        <w:t xml:space="preserve">Analytik Jena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is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a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leading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supplier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of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analytical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measurement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technology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,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instruments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in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the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field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of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molecular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biology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, and liquid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handling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and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automation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technology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.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Precise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results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and easy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handling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are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the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top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priorities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in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the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development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of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Analytik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Jena's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laboratory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analysis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products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. Services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as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well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as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instrument-specific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consumables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round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out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the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comprehensive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range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of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products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. Analytik Jena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is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part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of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the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Endress+Hauser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Group, a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family-owned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company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based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 xml:space="preserve"> in </w:t>
      </w:r>
      <w:proofErr w:type="spellStart"/>
      <w:r w:rsidRPr="00F751AF">
        <w:rPr>
          <w:rFonts w:ascii="E+H Sans" w:hAnsi="E+H Sans" w:cs="Arial"/>
          <w:sz w:val="22"/>
          <w:szCs w:val="22"/>
          <w:lang w:val="en-US"/>
        </w:rPr>
        <w:t>Switzerland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t>.</w:t>
      </w:r>
    </w:p>
    <w:p w14:paraId="4522A8EB" w14:textId="77777777" w:rsidR="00483582" w:rsidRPr="00F751AF" w:rsidRDefault="00483582" w:rsidP="00483582">
      <w:pPr>
        <w:pStyle w:val="NormalWeb"/>
        <w:shd w:val="clear" w:color="auto" w:fill="FFFFFF"/>
        <w:spacing w:before="0" w:beforeAutospacing="0" w:after="255" w:afterAutospacing="0"/>
        <w:rPr>
          <w:rFonts w:ascii="E+H Sans" w:hAnsi="E+H Sans" w:cs="Arial"/>
          <w:sz w:val="22"/>
          <w:szCs w:val="22"/>
        </w:rPr>
      </w:pPr>
      <w:r w:rsidRPr="00F751AF">
        <w:rPr>
          <w:rStyle w:val="Strong"/>
          <w:rFonts w:ascii="E+H Sans" w:hAnsi="E+H Sans" w:cs="Arial"/>
          <w:sz w:val="22"/>
          <w:szCs w:val="22"/>
        </w:rPr>
        <w:t xml:space="preserve">Media </w:t>
      </w:r>
      <w:proofErr w:type="spellStart"/>
      <w:r w:rsidRPr="00F751AF">
        <w:rPr>
          <w:rStyle w:val="Strong"/>
          <w:rFonts w:ascii="E+H Sans" w:hAnsi="E+H Sans" w:cs="Arial"/>
          <w:sz w:val="22"/>
          <w:szCs w:val="22"/>
        </w:rPr>
        <w:t>contact</w:t>
      </w:r>
      <w:proofErr w:type="spellEnd"/>
      <w:r w:rsidRPr="00F751AF">
        <w:rPr>
          <w:rFonts w:ascii="E+H Sans" w:hAnsi="E+H Sans" w:cs="Arial"/>
          <w:sz w:val="22"/>
          <w:szCs w:val="22"/>
          <w:lang w:val="en-US"/>
        </w:rPr>
        <w:br/>
        <w:t>Christin Domin</w:t>
      </w:r>
      <w:r w:rsidRPr="00F751AF">
        <w:rPr>
          <w:rFonts w:ascii="E+H Sans" w:hAnsi="E+H Sans" w:cs="Arial"/>
          <w:sz w:val="22"/>
          <w:szCs w:val="22"/>
          <w:lang w:val="en-US"/>
        </w:rPr>
        <w:br/>
        <w:t>PR + Media  </w:t>
      </w:r>
      <w:r w:rsidRPr="00F751AF">
        <w:rPr>
          <w:rFonts w:ascii="E+H Sans" w:hAnsi="E+H Sans" w:cs="Arial"/>
          <w:sz w:val="22"/>
          <w:szCs w:val="22"/>
          <w:lang w:val="en-US"/>
        </w:rPr>
        <w:br/>
        <w:t>pr@analytik-jena.com | </w:t>
      </w:r>
      <w:hyperlink r:id="rId15" w:tgtFrame="_blank" w:history="1">
        <w:r w:rsidRPr="00F751AF">
          <w:rPr>
            <w:rFonts w:ascii="E+H Sans" w:hAnsi="E+H Sans"/>
            <w:sz w:val="22"/>
            <w:szCs w:val="22"/>
            <w:lang w:val="en-US"/>
          </w:rPr>
          <w:t>www.analytik-jena.com</w:t>
        </w:r>
      </w:hyperlink>
      <w:r w:rsidRPr="00F751AF">
        <w:rPr>
          <w:rFonts w:ascii="E+H Sans" w:hAnsi="E+H Sans" w:cs="Arial"/>
          <w:sz w:val="22"/>
          <w:szCs w:val="22"/>
        </w:rPr>
        <w:t> </w:t>
      </w:r>
    </w:p>
    <w:p w14:paraId="752C4F92" w14:textId="77777777" w:rsidR="00DC58F5" w:rsidRPr="00CE122E" w:rsidRDefault="00DC58F5" w:rsidP="569835B3">
      <w:pPr>
        <w:shd w:val="clear" w:color="auto" w:fill="FFFFFF" w:themeFill="background1"/>
        <w:spacing w:beforeAutospacing="1" w:afterAutospacing="1" w:line="240" w:lineRule="auto"/>
        <w:outlineLvl w:val="0"/>
        <w:rPr>
          <w:rFonts w:ascii="E+H Sans" w:eastAsia="Times New Roman" w:hAnsi="E+H Sans" w:cs="Arial"/>
          <w:color w:val="04122B"/>
          <w:lang w:eastAsia="de-DE"/>
        </w:rPr>
      </w:pPr>
    </w:p>
    <w:p w14:paraId="7FCC2A25" w14:textId="77777777" w:rsidR="00246138" w:rsidRPr="00FD5591" w:rsidRDefault="00246138" w:rsidP="569835B3">
      <w:pPr>
        <w:shd w:val="clear" w:color="auto" w:fill="FFFFFF" w:themeFill="background1"/>
        <w:spacing w:before="100" w:beforeAutospacing="1" w:after="100" w:afterAutospacing="1" w:line="240" w:lineRule="auto"/>
        <w:outlineLvl w:val="0"/>
        <w:rPr>
          <w:rFonts w:ascii="E+H Sans" w:eastAsia="Times New Roman" w:hAnsi="E+H Sans" w:cs="Arial"/>
          <w:b/>
          <w:bCs/>
          <w:color w:val="04122B"/>
          <w:lang w:eastAsia="de-DE"/>
        </w:rPr>
      </w:pPr>
    </w:p>
    <w:p w14:paraId="1AB61A8D" w14:textId="77777777" w:rsidR="00246138" w:rsidRPr="00FD5591" w:rsidRDefault="00246138" w:rsidP="00E5647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E+H Sans" w:eastAsia="Times New Roman" w:hAnsi="E+H Sans" w:cs="Arial"/>
          <w:b/>
          <w:bCs/>
          <w:color w:val="04122B"/>
          <w:lang w:eastAsia="de-DE"/>
        </w:rPr>
      </w:pPr>
    </w:p>
    <w:p w14:paraId="527D4A10" w14:textId="007138F1" w:rsidR="00C06953" w:rsidRPr="00FD5591" w:rsidRDefault="00C06953">
      <w:pPr>
        <w:rPr>
          <w:rFonts w:ascii="E+H Sans" w:hAnsi="E+H Sans"/>
          <w:lang w:val="en-US"/>
        </w:rPr>
      </w:pPr>
    </w:p>
    <w:sectPr w:rsidR="00C06953" w:rsidRPr="00FD55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C99F" w14:textId="77777777" w:rsidR="00A10627" w:rsidRDefault="00A10627" w:rsidP="006C2575">
      <w:pPr>
        <w:spacing w:after="0" w:line="240" w:lineRule="auto"/>
      </w:pPr>
      <w:r>
        <w:separator/>
      </w:r>
    </w:p>
  </w:endnote>
  <w:endnote w:type="continuationSeparator" w:id="0">
    <w:p w14:paraId="554D8A63" w14:textId="77777777" w:rsidR="00A10627" w:rsidRDefault="00A10627" w:rsidP="006C2575">
      <w:pPr>
        <w:spacing w:after="0" w:line="240" w:lineRule="auto"/>
      </w:pPr>
      <w:r>
        <w:continuationSeparator/>
      </w:r>
    </w:p>
  </w:endnote>
  <w:endnote w:type="continuationNotice" w:id="1">
    <w:p w14:paraId="40450E82" w14:textId="77777777" w:rsidR="00A10627" w:rsidRDefault="00A106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+H Sans Demi">
    <w:charset w:val="00"/>
    <w:family w:val="swiss"/>
    <w:pitch w:val="variable"/>
    <w:sig w:usb0="A00002AF" w:usb1="1000206B" w:usb2="00000000" w:usb3="00000000" w:csb0="0000019F" w:csb1="00000000"/>
  </w:font>
  <w:font w:name="E+H Sans">
    <w:altName w:val="Arial"/>
    <w:charset w:val="00"/>
    <w:family w:val="swiss"/>
    <w:pitch w:val="variable"/>
    <w:sig w:usb0="A00002AF" w:usb1="1000206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C325" w14:textId="77777777" w:rsidR="00A10627" w:rsidRDefault="00A10627" w:rsidP="006C2575">
      <w:pPr>
        <w:spacing w:after="0" w:line="240" w:lineRule="auto"/>
      </w:pPr>
      <w:r>
        <w:separator/>
      </w:r>
    </w:p>
  </w:footnote>
  <w:footnote w:type="continuationSeparator" w:id="0">
    <w:p w14:paraId="5E020EAE" w14:textId="77777777" w:rsidR="00A10627" w:rsidRDefault="00A10627" w:rsidP="006C2575">
      <w:pPr>
        <w:spacing w:after="0" w:line="240" w:lineRule="auto"/>
      </w:pPr>
      <w:r>
        <w:continuationSeparator/>
      </w:r>
    </w:p>
  </w:footnote>
  <w:footnote w:type="continuationNotice" w:id="1">
    <w:p w14:paraId="093F0E43" w14:textId="77777777" w:rsidR="00A10627" w:rsidRDefault="00A106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53"/>
    <w:rsid w:val="00017F25"/>
    <w:rsid w:val="0002011F"/>
    <w:rsid w:val="0002342B"/>
    <w:rsid w:val="0002373C"/>
    <w:rsid w:val="00026AC6"/>
    <w:rsid w:val="00042D88"/>
    <w:rsid w:val="0004582E"/>
    <w:rsid w:val="000571B5"/>
    <w:rsid w:val="00062407"/>
    <w:rsid w:val="0006768F"/>
    <w:rsid w:val="000716CB"/>
    <w:rsid w:val="00074561"/>
    <w:rsid w:val="00084590"/>
    <w:rsid w:val="000926C2"/>
    <w:rsid w:val="0009378E"/>
    <w:rsid w:val="000B17A1"/>
    <w:rsid w:val="000B27BB"/>
    <w:rsid w:val="000B3705"/>
    <w:rsid w:val="000C17C7"/>
    <w:rsid w:val="000C1A92"/>
    <w:rsid w:val="000C507F"/>
    <w:rsid w:val="000E34EE"/>
    <w:rsid w:val="0011429D"/>
    <w:rsid w:val="001210CE"/>
    <w:rsid w:val="001256AC"/>
    <w:rsid w:val="00127ABE"/>
    <w:rsid w:val="0013572C"/>
    <w:rsid w:val="00140C1F"/>
    <w:rsid w:val="00141483"/>
    <w:rsid w:val="00147D08"/>
    <w:rsid w:val="00161702"/>
    <w:rsid w:val="00164D9C"/>
    <w:rsid w:val="001760B5"/>
    <w:rsid w:val="00191D24"/>
    <w:rsid w:val="001A6742"/>
    <w:rsid w:val="001B4FA9"/>
    <w:rsid w:val="001C3ED8"/>
    <w:rsid w:val="001D3DB7"/>
    <w:rsid w:val="001D4377"/>
    <w:rsid w:val="001D5CAC"/>
    <w:rsid w:val="001F2AF8"/>
    <w:rsid w:val="001F6C6A"/>
    <w:rsid w:val="00200265"/>
    <w:rsid w:val="002207E9"/>
    <w:rsid w:val="0022549B"/>
    <w:rsid w:val="002361FB"/>
    <w:rsid w:val="00236C25"/>
    <w:rsid w:val="00246138"/>
    <w:rsid w:val="00246DD8"/>
    <w:rsid w:val="0025565A"/>
    <w:rsid w:val="00266B9A"/>
    <w:rsid w:val="00280CF6"/>
    <w:rsid w:val="00285827"/>
    <w:rsid w:val="0029499A"/>
    <w:rsid w:val="002A2529"/>
    <w:rsid w:val="002D2F4C"/>
    <w:rsid w:val="002D355A"/>
    <w:rsid w:val="002E5829"/>
    <w:rsid w:val="002E70F8"/>
    <w:rsid w:val="002F596A"/>
    <w:rsid w:val="003001B1"/>
    <w:rsid w:val="00302235"/>
    <w:rsid w:val="0031560A"/>
    <w:rsid w:val="00324292"/>
    <w:rsid w:val="00324EE5"/>
    <w:rsid w:val="00333D78"/>
    <w:rsid w:val="003342B4"/>
    <w:rsid w:val="00342A23"/>
    <w:rsid w:val="00343A2D"/>
    <w:rsid w:val="003665C6"/>
    <w:rsid w:val="00371E6C"/>
    <w:rsid w:val="003859CD"/>
    <w:rsid w:val="003B4091"/>
    <w:rsid w:val="003D1772"/>
    <w:rsid w:val="003E0807"/>
    <w:rsid w:val="003E5F72"/>
    <w:rsid w:val="003F0035"/>
    <w:rsid w:val="004218DA"/>
    <w:rsid w:val="00422443"/>
    <w:rsid w:val="004327DE"/>
    <w:rsid w:val="004510E0"/>
    <w:rsid w:val="004611F9"/>
    <w:rsid w:val="00461A6C"/>
    <w:rsid w:val="004814E2"/>
    <w:rsid w:val="00482E50"/>
    <w:rsid w:val="00483582"/>
    <w:rsid w:val="00485504"/>
    <w:rsid w:val="004875D3"/>
    <w:rsid w:val="0049756F"/>
    <w:rsid w:val="004A1348"/>
    <w:rsid w:val="004B5B0D"/>
    <w:rsid w:val="004B79FC"/>
    <w:rsid w:val="004D319A"/>
    <w:rsid w:val="004D69AC"/>
    <w:rsid w:val="004E3CE9"/>
    <w:rsid w:val="005069E3"/>
    <w:rsid w:val="00514AD4"/>
    <w:rsid w:val="00517112"/>
    <w:rsid w:val="005319B7"/>
    <w:rsid w:val="00533854"/>
    <w:rsid w:val="005403F2"/>
    <w:rsid w:val="005432E6"/>
    <w:rsid w:val="00577AFC"/>
    <w:rsid w:val="00583372"/>
    <w:rsid w:val="00584440"/>
    <w:rsid w:val="00586FF3"/>
    <w:rsid w:val="00587DA6"/>
    <w:rsid w:val="005A5CB8"/>
    <w:rsid w:val="005B40A0"/>
    <w:rsid w:val="005D54B0"/>
    <w:rsid w:val="005D556F"/>
    <w:rsid w:val="006005D2"/>
    <w:rsid w:val="00600FB5"/>
    <w:rsid w:val="006011E4"/>
    <w:rsid w:val="0060212A"/>
    <w:rsid w:val="006059B1"/>
    <w:rsid w:val="00610FB3"/>
    <w:rsid w:val="00621CC9"/>
    <w:rsid w:val="006536B4"/>
    <w:rsid w:val="006564DC"/>
    <w:rsid w:val="0066033C"/>
    <w:rsid w:val="006813FC"/>
    <w:rsid w:val="006A24F9"/>
    <w:rsid w:val="006A28AA"/>
    <w:rsid w:val="006A2A1D"/>
    <w:rsid w:val="006A53A7"/>
    <w:rsid w:val="006A7ED5"/>
    <w:rsid w:val="006B7086"/>
    <w:rsid w:val="006C01A6"/>
    <w:rsid w:val="006C1FC2"/>
    <w:rsid w:val="006C2575"/>
    <w:rsid w:val="006E133A"/>
    <w:rsid w:val="006E169E"/>
    <w:rsid w:val="006E309F"/>
    <w:rsid w:val="006E3822"/>
    <w:rsid w:val="006E4359"/>
    <w:rsid w:val="006F13A0"/>
    <w:rsid w:val="007100FE"/>
    <w:rsid w:val="00747E41"/>
    <w:rsid w:val="00752091"/>
    <w:rsid w:val="00756274"/>
    <w:rsid w:val="00761B68"/>
    <w:rsid w:val="007636F6"/>
    <w:rsid w:val="00775C38"/>
    <w:rsid w:val="00782D0F"/>
    <w:rsid w:val="0078656A"/>
    <w:rsid w:val="007B2C2B"/>
    <w:rsid w:val="007B2DAA"/>
    <w:rsid w:val="007B63CE"/>
    <w:rsid w:val="007C6135"/>
    <w:rsid w:val="007D00BE"/>
    <w:rsid w:val="007D45E7"/>
    <w:rsid w:val="007E7A1D"/>
    <w:rsid w:val="00807884"/>
    <w:rsid w:val="00820803"/>
    <w:rsid w:val="00847C2B"/>
    <w:rsid w:val="0085486C"/>
    <w:rsid w:val="00861DCC"/>
    <w:rsid w:val="00865881"/>
    <w:rsid w:val="008723BA"/>
    <w:rsid w:val="008C0115"/>
    <w:rsid w:val="008C6CDA"/>
    <w:rsid w:val="008C6D35"/>
    <w:rsid w:val="008D18E9"/>
    <w:rsid w:val="008E68FE"/>
    <w:rsid w:val="008F13CF"/>
    <w:rsid w:val="00907FB0"/>
    <w:rsid w:val="009108D3"/>
    <w:rsid w:val="00917EEC"/>
    <w:rsid w:val="0092502E"/>
    <w:rsid w:val="00930CFF"/>
    <w:rsid w:val="00930E8E"/>
    <w:rsid w:val="00934C63"/>
    <w:rsid w:val="00935736"/>
    <w:rsid w:val="0094403E"/>
    <w:rsid w:val="00951C94"/>
    <w:rsid w:val="00953B9F"/>
    <w:rsid w:val="009553A7"/>
    <w:rsid w:val="009663DD"/>
    <w:rsid w:val="00971B80"/>
    <w:rsid w:val="009752CC"/>
    <w:rsid w:val="00982F44"/>
    <w:rsid w:val="0098408A"/>
    <w:rsid w:val="009876C1"/>
    <w:rsid w:val="009944CD"/>
    <w:rsid w:val="009A096E"/>
    <w:rsid w:val="009A1FC0"/>
    <w:rsid w:val="009A477D"/>
    <w:rsid w:val="009A5219"/>
    <w:rsid w:val="009B1729"/>
    <w:rsid w:val="009D0B8F"/>
    <w:rsid w:val="009D2562"/>
    <w:rsid w:val="009D285C"/>
    <w:rsid w:val="009F464A"/>
    <w:rsid w:val="00A02A15"/>
    <w:rsid w:val="00A10627"/>
    <w:rsid w:val="00A15101"/>
    <w:rsid w:val="00A20EAC"/>
    <w:rsid w:val="00A27D9F"/>
    <w:rsid w:val="00A35663"/>
    <w:rsid w:val="00A3742A"/>
    <w:rsid w:val="00A66AC7"/>
    <w:rsid w:val="00A679AD"/>
    <w:rsid w:val="00A74278"/>
    <w:rsid w:val="00A74C0F"/>
    <w:rsid w:val="00A83F0A"/>
    <w:rsid w:val="00A84747"/>
    <w:rsid w:val="00AA0F7E"/>
    <w:rsid w:val="00AA399A"/>
    <w:rsid w:val="00AB08E9"/>
    <w:rsid w:val="00AC1595"/>
    <w:rsid w:val="00AC7B56"/>
    <w:rsid w:val="00AC7BC9"/>
    <w:rsid w:val="00AD2CCE"/>
    <w:rsid w:val="00AF1EB1"/>
    <w:rsid w:val="00AF3A99"/>
    <w:rsid w:val="00AF73C1"/>
    <w:rsid w:val="00B1408F"/>
    <w:rsid w:val="00B33FAF"/>
    <w:rsid w:val="00B55294"/>
    <w:rsid w:val="00B6112C"/>
    <w:rsid w:val="00B66087"/>
    <w:rsid w:val="00B70F68"/>
    <w:rsid w:val="00B91462"/>
    <w:rsid w:val="00B93F86"/>
    <w:rsid w:val="00B9511B"/>
    <w:rsid w:val="00BA5203"/>
    <w:rsid w:val="00BA60D4"/>
    <w:rsid w:val="00BB203E"/>
    <w:rsid w:val="00BB7BE0"/>
    <w:rsid w:val="00BC7DAF"/>
    <w:rsid w:val="00BD7C19"/>
    <w:rsid w:val="00BE4A3C"/>
    <w:rsid w:val="00BF4901"/>
    <w:rsid w:val="00BF4974"/>
    <w:rsid w:val="00C06953"/>
    <w:rsid w:val="00C1025F"/>
    <w:rsid w:val="00C11D13"/>
    <w:rsid w:val="00C261B4"/>
    <w:rsid w:val="00C34AEC"/>
    <w:rsid w:val="00C363DC"/>
    <w:rsid w:val="00C50CF6"/>
    <w:rsid w:val="00C518D0"/>
    <w:rsid w:val="00C620F7"/>
    <w:rsid w:val="00C65454"/>
    <w:rsid w:val="00C7370D"/>
    <w:rsid w:val="00C74DC6"/>
    <w:rsid w:val="00C901E6"/>
    <w:rsid w:val="00C929A5"/>
    <w:rsid w:val="00C933BB"/>
    <w:rsid w:val="00CB0A38"/>
    <w:rsid w:val="00CB0AB1"/>
    <w:rsid w:val="00CC02A5"/>
    <w:rsid w:val="00CC4841"/>
    <w:rsid w:val="00CD01B7"/>
    <w:rsid w:val="00CD1011"/>
    <w:rsid w:val="00CD1789"/>
    <w:rsid w:val="00CE122E"/>
    <w:rsid w:val="00D01937"/>
    <w:rsid w:val="00D04BFE"/>
    <w:rsid w:val="00D0505D"/>
    <w:rsid w:val="00D24621"/>
    <w:rsid w:val="00D3139B"/>
    <w:rsid w:val="00D37E07"/>
    <w:rsid w:val="00D4774E"/>
    <w:rsid w:val="00D47BF2"/>
    <w:rsid w:val="00D74E61"/>
    <w:rsid w:val="00D838FE"/>
    <w:rsid w:val="00D91B0A"/>
    <w:rsid w:val="00D93E86"/>
    <w:rsid w:val="00D95842"/>
    <w:rsid w:val="00DA5B16"/>
    <w:rsid w:val="00DB4DEB"/>
    <w:rsid w:val="00DC2357"/>
    <w:rsid w:val="00DC48DE"/>
    <w:rsid w:val="00DC57AD"/>
    <w:rsid w:val="00DC58F5"/>
    <w:rsid w:val="00DC6117"/>
    <w:rsid w:val="00DD2F75"/>
    <w:rsid w:val="00DF6833"/>
    <w:rsid w:val="00E02F05"/>
    <w:rsid w:val="00E04D1A"/>
    <w:rsid w:val="00E10DB0"/>
    <w:rsid w:val="00E1265D"/>
    <w:rsid w:val="00E1766D"/>
    <w:rsid w:val="00E22DB3"/>
    <w:rsid w:val="00E34CF9"/>
    <w:rsid w:val="00E34DD8"/>
    <w:rsid w:val="00E34EEF"/>
    <w:rsid w:val="00E472A7"/>
    <w:rsid w:val="00E5647A"/>
    <w:rsid w:val="00E61B6B"/>
    <w:rsid w:val="00E627EC"/>
    <w:rsid w:val="00E637B3"/>
    <w:rsid w:val="00E6501B"/>
    <w:rsid w:val="00E764A3"/>
    <w:rsid w:val="00E76F57"/>
    <w:rsid w:val="00E77DE8"/>
    <w:rsid w:val="00E91BEB"/>
    <w:rsid w:val="00EA5E40"/>
    <w:rsid w:val="00EA64BE"/>
    <w:rsid w:val="00EB53B6"/>
    <w:rsid w:val="00EB5787"/>
    <w:rsid w:val="00EC1DA1"/>
    <w:rsid w:val="00EC3409"/>
    <w:rsid w:val="00EC4E17"/>
    <w:rsid w:val="00ED4AF6"/>
    <w:rsid w:val="00ED6010"/>
    <w:rsid w:val="00ED7B4E"/>
    <w:rsid w:val="00EE24B9"/>
    <w:rsid w:val="00EF31DA"/>
    <w:rsid w:val="00F01C3F"/>
    <w:rsid w:val="00F052BF"/>
    <w:rsid w:val="00F15475"/>
    <w:rsid w:val="00F1613E"/>
    <w:rsid w:val="00F20662"/>
    <w:rsid w:val="00F24198"/>
    <w:rsid w:val="00F254A9"/>
    <w:rsid w:val="00F262EF"/>
    <w:rsid w:val="00F34A8F"/>
    <w:rsid w:val="00F378CD"/>
    <w:rsid w:val="00F46303"/>
    <w:rsid w:val="00F50A90"/>
    <w:rsid w:val="00F546FE"/>
    <w:rsid w:val="00F60564"/>
    <w:rsid w:val="00F71F8B"/>
    <w:rsid w:val="00F751AF"/>
    <w:rsid w:val="00F802E8"/>
    <w:rsid w:val="00F917D2"/>
    <w:rsid w:val="00FA52E7"/>
    <w:rsid w:val="00FB277B"/>
    <w:rsid w:val="00FD5591"/>
    <w:rsid w:val="00FE279F"/>
    <w:rsid w:val="00FF45DA"/>
    <w:rsid w:val="00FF6BC6"/>
    <w:rsid w:val="01580871"/>
    <w:rsid w:val="01A57601"/>
    <w:rsid w:val="02D6A610"/>
    <w:rsid w:val="035120ED"/>
    <w:rsid w:val="03DC46A7"/>
    <w:rsid w:val="0408FF29"/>
    <w:rsid w:val="041A5DD6"/>
    <w:rsid w:val="06588C42"/>
    <w:rsid w:val="066161C6"/>
    <w:rsid w:val="09C10D62"/>
    <w:rsid w:val="0A264659"/>
    <w:rsid w:val="0B045CFD"/>
    <w:rsid w:val="0E893A5E"/>
    <w:rsid w:val="0F24EFD5"/>
    <w:rsid w:val="0FE0F355"/>
    <w:rsid w:val="1034A90B"/>
    <w:rsid w:val="1075F036"/>
    <w:rsid w:val="118F7A85"/>
    <w:rsid w:val="11E5903D"/>
    <w:rsid w:val="1236598D"/>
    <w:rsid w:val="14A4D2F1"/>
    <w:rsid w:val="14A83087"/>
    <w:rsid w:val="15484D10"/>
    <w:rsid w:val="155230F3"/>
    <w:rsid w:val="167196C9"/>
    <w:rsid w:val="1883B630"/>
    <w:rsid w:val="196E49BB"/>
    <w:rsid w:val="19F4876E"/>
    <w:rsid w:val="1ABB52B7"/>
    <w:rsid w:val="1D80F930"/>
    <w:rsid w:val="20B1327E"/>
    <w:rsid w:val="20DDE52B"/>
    <w:rsid w:val="221C254C"/>
    <w:rsid w:val="237B1D92"/>
    <w:rsid w:val="28EC572E"/>
    <w:rsid w:val="2C4D777D"/>
    <w:rsid w:val="2CEC020E"/>
    <w:rsid w:val="2D1593DE"/>
    <w:rsid w:val="2D27CB2E"/>
    <w:rsid w:val="2D5C2B9A"/>
    <w:rsid w:val="2D5EB33D"/>
    <w:rsid w:val="30132F07"/>
    <w:rsid w:val="301C97B9"/>
    <w:rsid w:val="303D3167"/>
    <w:rsid w:val="3158549C"/>
    <w:rsid w:val="31F8411B"/>
    <w:rsid w:val="34023A36"/>
    <w:rsid w:val="34D0878B"/>
    <w:rsid w:val="34E722A2"/>
    <w:rsid w:val="3556B983"/>
    <w:rsid w:val="3670FCD2"/>
    <w:rsid w:val="394E8B10"/>
    <w:rsid w:val="39545C28"/>
    <w:rsid w:val="3A2B7705"/>
    <w:rsid w:val="3B3150BF"/>
    <w:rsid w:val="3B3F6753"/>
    <w:rsid w:val="3D2C5DC7"/>
    <w:rsid w:val="3E9B172D"/>
    <w:rsid w:val="3F09A9DC"/>
    <w:rsid w:val="3F1FCDD2"/>
    <w:rsid w:val="400AE2DF"/>
    <w:rsid w:val="40D0B631"/>
    <w:rsid w:val="453E70FA"/>
    <w:rsid w:val="46DCA7EE"/>
    <w:rsid w:val="48673CC3"/>
    <w:rsid w:val="48CE5564"/>
    <w:rsid w:val="4B871A89"/>
    <w:rsid w:val="4C9B09A5"/>
    <w:rsid w:val="4EFC46CD"/>
    <w:rsid w:val="509E1623"/>
    <w:rsid w:val="51B6A204"/>
    <w:rsid w:val="5458FBA7"/>
    <w:rsid w:val="56464474"/>
    <w:rsid w:val="569835B3"/>
    <w:rsid w:val="575848EE"/>
    <w:rsid w:val="5A64AF63"/>
    <w:rsid w:val="5B0F17B2"/>
    <w:rsid w:val="5B59A6DC"/>
    <w:rsid w:val="5C505869"/>
    <w:rsid w:val="5E53D36D"/>
    <w:rsid w:val="6179FB6A"/>
    <w:rsid w:val="679D4560"/>
    <w:rsid w:val="69E2A412"/>
    <w:rsid w:val="6A72B194"/>
    <w:rsid w:val="6B51567B"/>
    <w:rsid w:val="6BA29A61"/>
    <w:rsid w:val="6CBF49DF"/>
    <w:rsid w:val="6CF4EC22"/>
    <w:rsid w:val="6DB4AE52"/>
    <w:rsid w:val="6FBD7EE1"/>
    <w:rsid w:val="7019CF8E"/>
    <w:rsid w:val="716686D9"/>
    <w:rsid w:val="719AD2D8"/>
    <w:rsid w:val="71C76152"/>
    <w:rsid w:val="7269536F"/>
    <w:rsid w:val="74D0373E"/>
    <w:rsid w:val="779B8A9D"/>
    <w:rsid w:val="789D6E6A"/>
    <w:rsid w:val="78FB4DB4"/>
    <w:rsid w:val="7B3228E6"/>
    <w:rsid w:val="7CDE992C"/>
    <w:rsid w:val="7EE42675"/>
    <w:rsid w:val="7F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100E8"/>
  <w15:chartTrackingRefBased/>
  <w15:docId w15:val="{6C041D75-9F06-4813-A48F-EBAF7B8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5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0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JHeaderblack">
    <w:name w:val="AJ Header black"/>
    <w:basedOn w:val="Normal"/>
    <w:rsid w:val="00C06953"/>
    <w:pPr>
      <w:tabs>
        <w:tab w:val="center" w:pos="4536"/>
        <w:tab w:val="right" w:pos="9072"/>
      </w:tabs>
      <w:spacing w:before="120" w:after="120" w:line="360" w:lineRule="auto"/>
    </w:pPr>
    <w:rPr>
      <w:rFonts w:ascii="E+H Sans Demi" w:hAnsi="E+H Sans Demi"/>
      <w:sz w:val="28"/>
    </w:rPr>
  </w:style>
  <w:style w:type="paragraph" w:customStyle="1" w:styleId="AJTextStandard">
    <w:name w:val="AJ Text Standard"/>
    <w:basedOn w:val="BodyText"/>
    <w:link w:val="AJTextStandardZchn"/>
    <w:rsid w:val="00C06953"/>
    <w:pPr>
      <w:spacing w:before="120" w:line="360" w:lineRule="auto"/>
    </w:pPr>
  </w:style>
  <w:style w:type="character" w:customStyle="1" w:styleId="AJTextStandardZchn">
    <w:name w:val="AJ Text Standard Zchn"/>
    <w:basedOn w:val="DefaultParagraphFont"/>
    <w:link w:val="AJTextStandard"/>
    <w:rsid w:val="00C06953"/>
  </w:style>
  <w:style w:type="character" w:styleId="Hyperlink">
    <w:name w:val="Hyperlink"/>
    <w:basedOn w:val="DefaultParagraphFont"/>
    <w:uiPriority w:val="99"/>
    <w:unhideWhenUsed/>
    <w:rsid w:val="00C0695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9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953"/>
  </w:style>
  <w:style w:type="character" w:styleId="FollowedHyperlink">
    <w:name w:val="FollowedHyperlink"/>
    <w:basedOn w:val="DefaultParagraphFont"/>
    <w:uiPriority w:val="99"/>
    <w:semiHidden/>
    <w:unhideWhenUsed/>
    <w:rsid w:val="00C069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C48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F7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42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8DA"/>
  </w:style>
  <w:style w:type="paragraph" w:styleId="Footer">
    <w:name w:val="footer"/>
    <w:basedOn w:val="Normal"/>
    <w:link w:val="FooterChar"/>
    <w:uiPriority w:val="99"/>
    <w:semiHidden/>
    <w:unhideWhenUsed/>
    <w:rsid w:val="00421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8DA"/>
  </w:style>
  <w:style w:type="character" w:customStyle="1" w:styleId="Heading2Char">
    <w:name w:val="Heading 2 Char"/>
    <w:basedOn w:val="DefaultParagraphFont"/>
    <w:link w:val="Heading2"/>
    <w:uiPriority w:val="9"/>
    <w:rsid w:val="00B70F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C2357"/>
    <w:pPr>
      <w:spacing w:after="0" w:line="240" w:lineRule="auto"/>
    </w:pPr>
  </w:style>
  <w:style w:type="character" w:customStyle="1" w:styleId="ui-provider">
    <w:name w:val="ui-provider"/>
    <w:basedOn w:val="DefaultParagraphFont"/>
    <w:rsid w:val="0006768F"/>
  </w:style>
  <w:style w:type="paragraph" w:styleId="NormalWeb">
    <w:name w:val="Normal (Web)"/>
    <w:basedOn w:val="Normal"/>
    <w:uiPriority w:val="99"/>
    <w:semiHidden/>
    <w:unhideWhenUsed/>
    <w:rsid w:val="0048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483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alytik-jena.com/company/news-press/press-releases/new-biometra-tsuite-software-simplifies-and-speeds-up-thermal-cycler-pcr-managemen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alytik-jena.de/produkte/life-science/pcr-qpcr-thermocycler/thermocycler-pc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bvolution.de/veranstaltung/new-qtower-iris-expands-your-horizons-in-the-field-of-single-to-multiplex-qpcr-applications/vor/10477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tect-de.mimecast.com/s/jzfnCmq1zEFJwMrYfO5OvG?domain=analytik-jena.com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nalytik-jena.de/fileadmin/import/assets/12712108_FL_Biometra_TSuite_Software_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3B48BF7928943BC8874596ECE9AF4" ma:contentTypeVersion="22" ma:contentTypeDescription="Create a new document." ma:contentTypeScope="" ma:versionID="f9253fc5cd136f8a0aed8afc6707bb36">
  <xsd:schema xmlns:xsd="http://www.w3.org/2001/XMLSchema" xmlns:xs="http://www.w3.org/2001/XMLSchema" xmlns:p="http://schemas.microsoft.com/office/2006/metadata/properties" xmlns:ns2="d0a6771a-63a0-4754-af61-15fef1fa4156" xmlns:ns3="30eac616-222d-4571-9f61-9864d0554b7d" targetNamespace="http://schemas.microsoft.com/office/2006/metadata/properties" ma:root="true" ma:fieldsID="423aa99c455a325fb39b73f233e8a626" ns2:_="" ns3:_="">
    <xsd:import namespace="d0a6771a-63a0-4754-af61-15fef1fa4156"/>
    <xsd:import namespace="30eac616-222d-4571-9f61-9864d0554b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6771a-63a0-4754-af61-15fef1fa41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c6465ffd-3483-425a-9bf3-5cb225f4c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dc6ecb2-eb5c-4716-88aa-451db1cbb76d}" ma:internalName="TaxCatchAll" ma:showField="CatchAllData" ma:web="d0a6771a-63a0-4754-af61-15fef1fa4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c616-222d-4571-9f61-9864d0554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6465ffd-3483-425a-9bf3-5cb225f4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a6771a-63a0-4754-af61-15fef1fa4156">JDM4FPCPH4JN-2076939406-2184</_dlc_DocId>
    <lcf76f155ced4ddcb4097134ff3c332f xmlns="30eac616-222d-4571-9f61-9864d0554b7d">
      <Terms xmlns="http://schemas.microsoft.com/office/infopath/2007/PartnerControls"/>
    </lcf76f155ced4ddcb4097134ff3c332f>
    <TaxCatchAll xmlns="d0a6771a-63a0-4754-af61-15fef1fa4156" xsi:nil="true"/>
    <TaxKeywordTaxHTField xmlns="d0a6771a-63a0-4754-af61-15fef1fa4156">
      <Terms xmlns="http://schemas.microsoft.com/office/infopath/2007/PartnerControls"/>
    </TaxKeywordTaxHTField>
    <_dlc_DocIdUrl xmlns="d0a6771a-63a0-4754-af61-15fef1fa4156">
      <Url>https://endresshauser.sharepoint.com/teams/wg0001945/_layouts/15/DocIdRedir.aspx?ID=JDM4FPCPH4JN-2076939406-2184</Url>
      <Description>JDM4FPCPH4JN-2076939406-2184</Description>
    </_dlc_DocIdUrl>
  </documentManagement>
</p:properties>
</file>

<file path=customXml/itemProps1.xml><?xml version="1.0" encoding="utf-8"?>
<ds:datastoreItem xmlns:ds="http://schemas.openxmlformats.org/officeDocument/2006/customXml" ds:itemID="{CC3BED1A-6D58-447A-AB1C-3DE7D0419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6771a-63a0-4754-af61-15fef1fa4156"/>
    <ds:schemaRef ds:uri="30eac616-222d-4571-9f61-9864d0554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E838A3-170D-487B-8A22-1255EEC7F7A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194BBC-09AB-40FE-AA67-0E8B5C4A0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83CE5-DA55-4674-BFB0-2D2E9C12BD20}">
  <ds:schemaRefs>
    <ds:schemaRef ds:uri="http://schemas.microsoft.com/office/2006/metadata/properties"/>
    <ds:schemaRef ds:uri="http://schemas.microsoft.com/office/infopath/2007/PartnerControls"/>
    <ds:schemaRef ds:uri="d0a6771a-63a0-4754-af61-15fef1fa4156"/>
    <ds:schemaRef ds:uri="30eac616-222d-4571-9f61-9864d0554b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4954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Links>
    <vt:vector size="30" baseType="variant"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https://protect-de.mimecast.com/s/jzfnCmq1zEFJwMrYfO5OvG?domain=analytik-jena.com/</vt:lpwstr>
      </vt:variant>
      <vt:variant>
        <vt:lpwstr/>
      </vt:variant>
      <vt:variant>
        <vt:i4>6881307</vt:i4>
      </vt:variant>
      <vt:variant>
        <vt:i4>9</vt:i4>
      </vt:variant>
      <vt:variant>
        <vt:i4>0</vt:i4>
      </vt:variant>
      <vt:variant>
        <vt:i4>5</vt:i4>
      </vt:variant>
      <vt:variant>
        <vt:lpwstr>https://www.analytik-jena.de/fileadmin/import/assets/12712108_FL_Biometra_TSuite_Software_en.pdf</vt:lpwstr>
      </vt:variant>
      <vt:variant>
        <vt:lpwstr/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http://www.analytik-jena.com/company/news-press/press-releases/new-biometra-tsuite-software-simplifies-and-speeds-up-thermal-cycler-pcr-management/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http://www.analytik-jena.de/produkte/life-science/pcr-qpcr-thermocycler/thermocycler-pcr/</vt:lpwstr>
      </vt:variant>
      <vt:variant>
        <vt:lpwstr/>
      </vt:variant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https://www.labvolution.de/veranstaltung/new-qtower-iris-expands-your-horizons-in-the-field-of-single-to-multiplex-qpcr-applications/vor/104779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Domin</dc:creator>
  <cp:keywords/>
  <dc:description/>
  <cp:lastModifiedBy>Christin Domin</cp:lastModifiedBy>
  <cp:revision>14</cp:revision>
  <dcterms:created xsi:type="dcterms:W3CDTF">2023-05-05T23:43:00Z</dcterms:created>
  <dcterms:modified xsi:type="dcterms:W3CDTF">2023-05-08T18:34:00Z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2023-04-25T14:00:30Z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13f1838e-85e2-47db-ba1b-d61c6867b6a1</vt:lpwstr>
  </property>
  <property fmtid="{D5CDD505-2E9C-101B-9397-08002B2CF9AE}" pid="8" name="MSIP_Label_2988f0a4-524a-45f2-829d-417725fa4957_ContentBits">
    <vt:lpwstr>0</vt:lpwstr>
  </property>
  <property fmtid="{D5CDD505-2E9C-101B-9397-08002B2CF9AE}" pid="9" name="ContentTypeId">
    <vt:lpwstr>0x0101009C53B48BF7928943BC8874596ECE9AF4</vt:lpwstr>
  </property>
  <property fmtid="{D5CDD505-2E9C-101B-9397-08002B2CF9AE}" pid="10" name="_dlc_DocIdItemGuid">
    <vt:lpwstr>5e7be654-e778-4a9a-8588-700097dcdbd6</vt:lpwstr>
  </property>
  <property fmtid="{D5CDD505-2E9C-101B-9397-08002B2CF9AE}" pid="11" name="TaxKeyword">
    <vt:lpwstr/>
  </property>
  <property fmtid="{D5CDD505-2E9C-101B-9397-08002B2CF9AE}" pid="12" name="MediaServiceImageTags">
    <vt:lpwstr/>
  </property>
</Properties>
</file>